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E3" w:rsidRPr="00867862" w:rsidRDefault="0011533C" w:rsidP="00867862">
      <w:pPr>
        <w:spacing w:line="360" w:lineRule="auto"/>
        <w:jc w:val="center"/>
        <w:rPr>
          <w:rFonts w:ascii="Times New Roman" w:hAnsi="Times New Roman" w:cs="Times New Roman"/>
          <w:b/>
          <w:sz w:val="32"/>
          <w:szCs w:val="32"/>
        </w:rPr>
      </w:pPr>
      <w:r w:rsidRPr="00867862">
        <w:rPr>
          <w:rFonts w:ascii="Times New Roman" w:hAnsi="Times New Roman" w:cs="Times New Roman"/>
          <w:b/>
          <w:sz w:val="32"/>
          <w:szCs w:val="32"/>
        </w:rPr>
        <w:t>EVIDENCE: RELEVANCY, ADMISIBILITY AND STANDARDS OF PROOF</w:t>
      </w:r>
    </w:p>
    <w:p w:rsidR="0088584C" w:rsidRPr="00867862" w:rsidRDefault="0088584C" w:rsidP="00867862">
      <w:pPr>
        <w:spacing w:line="360" w:lineRule="auto"/>
        <w:jc w:val="center"/>
        <w:rPr>
          <w:rFonts w:ascii="Times New Roman" w:hAnsi="Times New Roman" w:cs="Times New Roman"/>
          <w:b/>
          <w:sz w:val="32"/>
          <w:szCs w:val="32"/>
        </w:rPr>
      </w:pPr>
      <w:r w:rsidRPr="00867862">
        <w:rPr>
          <w:rFonts w:ascii="Times New Roman" w:hAnsi="Times New Roman" w:cs="Times New Roman"/>
          <w:b/>
          <w:sz w:val="32"/>
          <w:szCs w:val="32"/>
        </w:rPr>
        <w:t>A paper presented</w:t>
      </w:r>
      <w:r w:rsidR="000C7AB2">
        <w:rPr>
          <w:rFonts w:ascii="Times New Roman" w:hAnsi="Times New Roman" w:cs="Times New Roman"/>
          <w:b/>
          <w:sz w:val="32"/>
          <w:szCs w:val="32"/>
        </w:rPr>
        <w:t xml:space="preserve"> by Justice </w:t>
      </w:r>
      <w:proofErr w:type="spellStart"/>
      <w:r w:rsidR="000C7AB2">
        <w:rPr>
          <w:rFonts w:ascii="Times New Roman" w:hAnsi="Times New Roman" w:cs="Times New Roman"/>
          <w:b/>
          <w:sz w:val="32"/>
          <w:szCs w:val="32"/>
        </w:rPr>
        <w:t>Haruna</w:t>
      </w:r>
      <w:proofErr w:type="spellEnd"/>
      <w:r w:rsidR="000C7AB2">
        <w:rPr>
          <w:rFonts w:ascii="Times New Roman" w:hAnsi="Times New Roman" w:cs="Times New Roman"/>
          <w:b/>
          <w:sz w:val="32"/>
          <w:szCs w:val="32"/>
        </w:rPr>
        <w:t xml:space="preserve"> Yusuf </w:t>
      </w:r>
      <w:proofErr w:type="spellStart"/>
      <w:r w:rsidR="000C7AB2">
        <w:rPr>
          <w:rFonts w:ascii="Times New Roman" w:hAnsi="Times New Roman" w:cs="Times New Roman"/>
          <w:b/>
          <w:sz w:val="32"/>
          <w:szCs w:val="32"/>
        </w:rPr>
        <w:t>Mshelia</w:t>
      </w:r>
      <w:proofErr w:type="spellEnd"/>
      <w:r w:rsidR="000C7AB2">
        <w:rPr>
          <w:rFonts w:ascii="Times New Roman" w:hAnsi="Times New Roman" w:cs="Times New Roman"/>
          <w:b/>
          <w:sz w:val="32"/>
          <w:szCs w:val="32"/>
        </w:rPr>
        <w:t xml:space="preserve">, Judge </w:t>
      </w:r>
      <w:proofErr w:type="spellStart"/>
      <w:r w:rsidR="000C7AB2">
        <w:rPr>
          <w:rFonts w:ascii="Times New Roman" w:hAnsi="Times New Roman" w:cs="Times New Roman"/>
          <w:b/>
          <w:sz w:val="32"/>
          <w:szCs w:val="32"/>
        </w:rPr>
        <w:t>Borno</w:t>
      </w:r>
      <w:proofErr w:type="spellEnd"/>
      <w:r w:rsidR="000C7AB2">
        <w:rPr>
          <w:rFonts w:ascii="Times New Roman" w:hAnsi="Times New Roman" w:cs="Times New Roman"/>
          <w:b/>
          <w:sz w:val="32"/>
          <w:szCs w:val="32"/>
        </w:rPr>
        <w:t xml:space="preserve"> State High Court,</w:t>
      </w:r>
      <w:r w:rsidRPr="00867862">
        <w:rPr>
          <w:rFonts w:ascii="Times New Roman" w:hAnsi="Times New Roman" w:cs="Times New Roman"/>
          <w:b/>
          <w:sz w:val="32"/>
          <w:szCs w:val="32"/>
        </w:rPr>
        <w:t xml:space="preserve"> at a Hybrid Refreshers Course</w:t>
      </w:r>
      <w:r w:rsidR="000C7AB2">
        <w:rPr>
          <w:rFonts w:ascii="Times New Roman" w:hAnsi="Times New Roman" w:cs="Times New Roman"/>
          <w:b/>
          <w:sz w:val="32"/>
          <w:szCs w:val="32"/>
        </w:rPr>
        <w:t xml:space="preserve"> </w:t>
      </w:r>
      <w:r w:rsidRPr="00867862">
        <w:rPr>
          <w:rFonts w:ascii="Times New Roman" w:hAnsi="Times New Roman" w:cs="Times New Roman"/>
          <w:b/>
          <w:sz w:val="32"/>
          <w:szCs w:val="32"/>
        </w:rPr>
        <w:t>f</w:t>
      </w:r>
      <w:r w:rsidR="00693431" w:rsidRPr="00867862">
        <w:rPr>
          <w:rFonts w:ascii="Times New Roman" w:hAnsi="Times New Roman" w:cs="Times New Roman"/>
          <w:b/>
          <w:sz w:val="32"/>
          <w:szCs w:val="32"/>
        </w:rPr>
        <w:t>or</w:t>
      </w:r>
      <w:r w:rsidR="00C01DAB" w:rsidRPr="00867862">
        <w:rPr>
          <w:rFonts w:ascii="Times New Roman" w:hAnsi="Times New Roman" w:cs="Times New Roman"/>
          <w:b/>
          <w:sz w:val="32"/>
          <w:szCs w:val="32"/>
        </w:rPr>
        <w:t xml:space="preserve"> J</w:t>
      </w:r>
      <w:r w:rsidRPr="00867862">
        <w:rPr>
          <w:rFonts w:ascii="Times New Roman" w:hAnsi="Times New Roman" w:cs="Times New Roman"/>
          <w:b/>
          <w:sz w:val="32"/>
          <w:szCs w:val="32"/>
        </w:rPr>
        <w:t>udges of</w:t>
      </w:r>
      <w:r w:rsidR="00F153B8" w:rsidRPr="00867862">
        <w:rPr>
          <w:rFonts w:ascii="Times New Roman" w:hAnsi="Times New Roman" w:cs="Times New Roman"/>
          <w:b/>
          <w:sz w:val="32"/>
          <w:szCs w:val="32"/>
        </w:rPr>
        <w:t xml:space="preserve"> the Lower C</w:t>
      </w:r>
      <w:r w:rsidRPr="00867862">
        <w:rPr>
          <w:rFonts w:ascii="Times New Roman" w:hAnsi="Times New Roman" w:cs="Times New Roman"/>
          <w:b/>
          <w:sz w:val="32"/>
          <w:szCs w:val="32"/>
        </w:rPr>
        <w:t>ourts</w:t>
      </w:r>
      <w:r w:rsidR="00F153B8" w:rsidRPr="00867862">
        <w:rPr>
          <w:rFonts w:ascii="Times New Roman" w:hAnsi="Times New Roman" w:cs="Times New Roman"/>
          <w:b/>
          <w:sz w:val="32"/>
          <w:szCs w:val="32"/>
        </w:rPr>
        <w:t xml:space="preserve"> of Record 24</w:t>
      </w:r>
      <w:r w:rsidR="00F153B8" w:rsidRPr="00867862">
        <w:rPr>
          <w:rFonts w:ascii="Times New Roman" w:hAnsi="Times New Roman" w:cs="Times New Roman"/>
          <w:b/>
          <w:sz w:val="32"/>
          <w:szCs w:val="32"/>
          <w:vertAlign w:val="superscript"/>
        </w:rPr>
        <w:t>th</w:t>
      </w:r>
      <w:r w:rsidR="00F153B8" w:rsidRPr="00867862">
        <w:rPr>
          <w:rFonts w:ascii="Times New Roman" w:hAnsi="Times New Roman" w:cs="Times New Roman"/>
          <w:b/>
          <w:sz w:val="32"/>
          <w:szCs w:val="32"/>
        </w:rPr>
        <w:t xml:space="preserve"> – 28</w:t>
      </w:r>
      <w:r w:rsidR="00F153B8" w:rsidRPr="00867862">
        <w:rPr>
          <w:rFonts w:ascii="Times New Roman" w:hAnsi="Times New Roman" w:cs="Times New Roman"/>
          <w:b/>
          <w:sz w:val="32"/>
          <w:szCs w:val="32"/>
          <w:vertAlign w:val="superscript"/>
        </w:rPr>
        <w:t>th</w:t>
      </w:r>
      <w:r w:rsidR="00F153B8" w:rsidRPr="00867862">
        <w:rPr>
          <w:rFonts w:ascii="Times New Roman" w:hAnsi="Times New Roman" w:cs="Times New Roman"/>
          <w:b/>
          <w:sz w:val="32"/>
          <w:szCs w:val="32"/>
        </w:rPr>
        <w:t xml:space="preserve"> February, 2025</w:t>
      </w:r>
    </w:p>
    <w:p w:rsidR="00F153B8" w:rsidRPr="00867862" w:rsidRDefault="00F153B8" w:rsidP="00867862">
      <w:pPr>
        <w:spacing w:line="360" w:lineRule="auto"/>
        <w:jc w:val="center"/>
        <w:rPr>
          <w:rFonts w:ascii="Times New Roman" w:hAnsi="Times New Roman" w:cs="Times New Roman"/>
          <w:b/>
          <w:sz w:val="32"/>
          <w:szCs w:val="32"/>
        </w:rPr>
      </w:pPr>
      <w:r w:rsidRPr="00867862">
        <w:rPr>
          <w:rFonts w:ascii="Times New Roman" w:hAnsi="Times New Roman" w:cs="Times New Roman"/>
          <w:b/>
          <w:sz w:val="32"/>
          <w:szCs w:val="32"/>
        </w:rPr>
        <w:t xml:space="preserve">Andrews </w:t>
      </w:r>
      <w:proofErr w:type="spellStart"/>
      <w:r w:rsidRPr="00867862">
        <w:rPr>
          <w:rFonts w:ascii="Times New Roman" w:hAnsi="Times New Roman" w:cs="Times New Roman"/>
          <w:b/>
          <w:sz w:val="32"/>
          <w:szCs w:val="32"/>
        </w:rPr>
        <w:t>Otutu</w:t>
      </w:r>
      <w:proofErr w:type="spellEnd"/>
      <w:r w:rsidR="000C7AB2">
        <w:rPr>
          <w:rFonts w:ascii="Times New Roman" w:hAnsi="Times New Roman" w:cs="Times New Roman"/>
          <w:b/>
          <w:sz w:val="32"/>
          <w:szCs w:val="32"/>
        </w:rPr>
        <w:t xml:space="preserve"> </w:t>
      </w:r>
      <w:proofErr w:type="spellStart"/>
      <w:r w:rsidRPr="00867862">
        <w:rPr>
          <w:rFonts w:ascii="Times New Roman" w:hAnsi="Times New Roman" w:cs="Times New Roman"/>
          <w:b/>
          <w:sz w:val="32"/>
          <w:szCs w:val="32"/>
        </w:rPr>
        <w:t>Obaseki</w:t>
      </w:r>
      <w:proofErr w:type="spellEnd"/>
      <w:r w:rsidRPr="00867862">
        <w:rPr>
          <w:rFonts w:ascii="Times New Roman" w:hAnsi="Times New Roman" w:cs="Times New Roman"/>
          <w:b/>
          <w:sz w:val="32"/>
          <w:szCs w:val="32"/>
        </w:rPr>
        <w:t xml:space="preserve"> Auditorium, National Judicial Institute, Abuja.</w:t>
      </w:r>
    </w:p>
    <w:p w:rsidR="0011533C" w:rsidRDefault="0011533C" w:rsidP="00867862">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PROTOCOL</w:t>
      </w:r>
    </w:p>
    <w:p w:rsidR="00755A88" w:rsidRDefault="00755A88" w:rsidP="00867862">
      <w:pPr>
        <w:spacing w:line="360" w:lineRule="auto"/>
        <w:jc w:val="both"/>
        <w:rPr>
          <w:rFonts w:ascii="Times New Roman" w:hAnsi="Times New Roman" w:cs="Times New Roman"/>
          <w:sz w:val="28"/>
          <w:szCs w:val="28"/>
        </w:rPr>
      </w:pPr>
      <w:r>
        <w:rPr>
          <w:rFonts w:ascii="Times New Roman" w:hAnsi="Times New Roman" w:cs="Times New Roman"/>
          <w:sz w:val="28"/>
          <w:szCs w:val="28"/>
        </w:rPr>
        <w:t>Let me first of all thank the Almighty Allah for giving me the ability to package this paper at this very trying moment in my life. I also thank the Administrator of the Institute and his able lieutenants for finding me worthy of this assignment.</w:t>
      </w:r>
      <w:r w:rsidR="0011533C" w:rsidRPr="00867862">
        <w:rPr>
          <w:rFonts w:ascii="Times New Roman" w:hAnsi="Times New Roman" w:cs="Times New Roman"/>
          <w:sz w:val="28"/>
          <w:szCs w:val="28"/>
        </w:rPr>
        <w:t xml:space="preserve"> </w:t>
      </w:r>
    </w:p>
    <w:p w:rsidR="00F153B8" w:rsidRPr="00867862" w:rsidRDefault="00755A88" w:rsidP="008678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was </w:t>
      </w:r>
      <w:r w:rsidR="0011533C" w:rsidRPr="00867862">
        <w:rPr>
          <w:rFonts w:ascii="Times New Roman" w:hAnsi="Times New Roman" w:cs="Times New Roman"/>
          <w:sz w:val="28"/>
          <w:szCs w:val="28"/>
        </w:rPr>
        <w:t xml:space="preserve">invited me to speak on the topic </w:t>
      </w:r>
      <w:r w:rsidR="00A3659B">
        <w:rPr>
          <w:rFonts w:ascii="Times New Roman" w:hAnsi="Times New Roman" w:cs="Times New Roman"/>
          <w:sz w:val="28"/>
          <w:szCs w:val="28"/>
        </w:rPr>
        <w:t>“</w:t>
      </w:r>
      <w:r w:rsidR="0011533C" w:rsidRPr="00867862">
        <w:rPr>
          <w:rFonts w:ascii="Times New Roman" w:hAnsi="Times New Roman" w:cs="Times New Roman"/>
          <w:sz w:val="28"/>
          <w:szCs w:val="28"/>
        </w:rPr>
        <w:t>Evidence: Standards of Proof, Relevance and Admissibility</w:t>
      </w:r>
      <w:r w:rsidR="00A3659B">
        <w:rPr>
          <w:rFonts w:ascii="Times New Roman" w:hAnsi="Times New Roman" w:cs="Times New Roman"/>
          <w:sz w:val="28"/>
          <w:szCs w:val="28"/>
        </w:rPr>
        <w:t>”</w:t>
      </w:r>
      <w:r w:rsidR="0011533C" w:rsidRPr="00867862">
        <w:rPr>
          <w:rFonts w:ascii="Times New Roman" w:hAnsi="Times New Roman" w:cs="Times New Roman"/>
          <w:sz w:val="28"/>
          <w:szCs w:val="28"/>
        </w:rPr>
        <w:t>.</w:t>
      </w:r>
      <w:r w:rsidR="005F2DCB" w:rsidRPr="00867862">
        <w:rPr>
          <w:rFonts w:ascii="Times New Roman" w:hAnsi="Times New Roman" w:cs="Times New Roman"/>
          <w:sz w:val="28"/>
          <w:szCs w:val="28"/>
        </w:rPr>
        <w:t xml:space="preserve"> Upon close look at the topic, I paraphrased it, as it appeared on the paper for free flow of the discussion only. Relevancy of evidence must be determined before admissibility. It is admitted evidence that aggregate to standards of proof in all cases.</w:t>
      </w:r>
      <w:r w:rsidR="00A3659B">
        <w:rPr>
          <w:rFonts w:ascii="Times New Roman" w:hAnsi="Times New Roman" w:cs="Times New Roman"/>
          <w:sz w:val="28"/>
          <w:szCs w:val="28"/>
        </w:rPr>
        <w:t xml:space="preserve"> </w:t>
      </w:r>
      <w:r w:rsidR="005F2DCB" w:rsidRPr="00867862">
        <w:rPr>
          <w:rFonts w:ascii="Times New Roman" w:hAnsi="Times New Roman" w:cs="Times New Roman"/>
          <w:sz w:val="28"/>
          <w:szCs w:val="28"/>
        </w:rPr>
        <w:t>Thi</w:t>
      </w:r>
      <w:r w:rsidR="00F153B8" w:rsidRPr="00867862">
        <w:rPr>
          <w:rFonts w:ascii="Times New Roman" w:hAnsi="Times New Roman" w:cs="Times New Roman"/>
          <w:sz w:val="28"/>
          <w:szCs w:val="28"/>
        </w:rPr>
        <w:t>s is conference of J</w:t>
      </w:r>
      <w:r w:rsidR="005F2DCB" w:rsidRPr="00867862">
        <w:rPr>
          <w:rFonts w:ascii="Times New Roman" w:hAnsi="Times New Roman" w:cs="Times New Roman"/>
          <w:sz w:val="28"/>
          <w:szCs w:val="28"/>
        </w:rPr>
        <w:t>udges, therefore this paper will attempt to</w:t>
      </w:r>
      <w:r w:rsidR="00F153B8" w:rsidRPr="00867862">
        <w:rPr>
          <w:rFonts w:ascii="Times New Roman" w:hAnsi="Times New Roman" w:cs="Times New Roman"/>
          <w:sz w:val="28"/>
          <w:szCs w:val="28"/>
        </w:rPr>
        <w:t xml:space="preserve"> discuss the topic from a Judge</w:t>
      </w:r>
      <w:r w:rsidR="00683550" w:rsidRPr="00867862">
        <w:rPr>
          <w:rFonts w:ascii="Times New Roman" w:hAnsi="Times New Roman" w:cs="Times New Roman"/>
          <w:sz w:val="28"/>
          <w:szCs w:val="28"/>
        </w:rPr>
        <w:t>’s</w:t>
      </w:r>
      <w:r w:rsidR="005F2DCB" w:rsidRPr="00867862">
        <w:rPr>
          <w:rFonts w:ascii="Times New Roman" w:hAnsi="Times New Roman" w:cs="Times New Roman"/>
          <w:sz w:val="28"/>
          <w:szCs w:val="28"/>
        </w:rPr>
        <w:t xml:space="preserve"> point of view or better put</w:t>
      </w:r>
      <w:r w:rsidR="00683550" w:rsidRPr="00867862">
        <w:rPr>
          <w:rFonts w:ascii="Times New Roman" w:hAnsi="Times New Roman" w:cs="Times New Roman"/>
          <w:sz w:val="28"/>
          <w:szCs w:val="28"/>
        </w:rPr>
        <w:t>,</w:t>
      </w:r>
      <w:r w:rsidR="005F2DCB" w:rsidRPr="00867862">
        <w:rPr>
          <w:rFonts w:ascii="Times New Roman" w:hAnsi="Times New Roman" w:cs="Times New Roman"/>
          <w:sz w:val="28"/>
          <w:szCs w:val="28"/>
        </w:rPr>
        <w:t xml:space="preserve"> from a practical and functional application of the</w:t>
      </w:r>
      <w:r w:rsidR="00683550" w:rsidRPr="00867862">
        <w:rPr>
          <w:rFonts w:ascii="Times New Roman" w:hAnsi="Times New Roman" w:cs="Times New Roman"/>
          <w:sz w:val="28"/>
          <w:szCs w:val="28"/>
        </w:rPr>
        <w:t xml:space="preserve"> topic in a judicial </w:t>
      </w:r>
      <w:r w:rsidR="00032F8F" w:rsidRPr="00867862">
        <w:rPr>
          <w:rFonts w:ascii="Times New Roman" w:hAnsi="Times New Roman" w:cs="Times New Roman"/>
          <w:sz w:val="28"/>
          <w:szCs w:val="28"/>
        </w:rPr>
        <w:t>reasoning</w:t>
      </w:r>
      <w:r w:rsidR="005F2DCB" w:rsidRPr="00867862">
        <w:rPr>
          <w:rFonts w:ascii="Times New Roman" w:hAnsi="Times New Roman" w:cs="Times New Roman"/>
          <w:sz w:val="28"/>
          <w:szCs w:val="28"/>
        </w:rPr>
        <w:t>. The aim is, at the end of the day, we should appreciate the paper in terms of improving our work and not academic theorization.</w:t>
      </w:r>
      <w:r w:rsidR="00F153B8" w:rsidRPr="00867862">
        <w:rPr>
          <w:rFonts w:ascii="Times New Roman" w:hAnsi="Times New Roman" w:cs="Times New Roman"/>
          <w:sz w:val="28"/>
          <w:szCs w:val="28"/>
        </w:rPr>
        <w:t xml:space="preserve"> This</w:t>
      </w:r>
      <w:r w:rsidR="0002030C" w:rsidRPr="00867862">
        <w:rPr>
          <w:rFonts w:ascii="Times New Roman" w:hAnsi="Times New Roman" w:cs="Times New Roman"/>
          <w:sz w:val="28"/>
          <w:szCs w:val="28"/>
        </w:rPr>
        <w:t>,</w:t>
      </w:r>
      <w:r w:rsidR="00F153B8" w:rsidRPr="00867862">
        <w:rPr>
          <w:rFonts w:ascii="Times New Roman" w:hAnsi="Times New Roman" w:cs="Times New Roman"/>
          <w:sz w:val="28"/>
          <w:szCs w:val="28"/>
        </w:rPr>
        <w:t xml:space="preserve"> I think</w:t>
      </w:r>
      <w:r w:rsidR="0002030C" w:rsidRPr="00867862">
        <w:rPr>
          <w:rFonts w:ascii="Times New Roman" w:hAnsi="Times New Roman" w:cs="Times New Roman"/>
          <w:sz w:val="28"/>
          <w:szCs w:val="28"/>
        </w:rPr>
        <w:t xml:space="preserve">, </w:t>
      </w:r>
      <w:r w:rsidR="00F153B8" w:rsidRPr="00867862">
        <w:rPr>
          <w:rFonts w:ascii="Times New Roman" w:hAnsi="Times New Roman" w:cs="Times New Roman"/>
          <w:sz w:val="28"/>
          <w:szCs w:val="28"/>
        </w:rPr>
        <w:t>is what</w:t>
      </w:r>
      <w:r w:rsidR="0002030C" w:rsidRPr="00867862">
        <w:rPr>
          <w:rFonts w:ascii="Times New Roman" w:hAnsi="Times New Roman" w:cs="Times New Roman"/>
          <w:sz w:val="28"/>
          <w:szCs w:val="28"/>
        </w:rPr>
        <w:t xml:space="preserve"> is</w:t>
      </w:r>
      <w:r w:rsidR="00F153B8" w:rsidRPr="00867862">
        <w:rPr>
          <w:rFonts w:ascii="Times New Roman" w:hAnsi="Times New Roman" w:cs="Times New Roman"/>
          <w:sz w:val="28"/>
          <w:szCs w:val="28"/>
        </w:rPr>
        <w:t xml:space="preserve"> behind the mind of the National Judicial Institute in choosing the theme of the course “Enhancing Judicial Efficiency and Quality of Decision Making.”</w:t>
      </w:r>
      <w:r w:rsidR="00E91CAC">
        <w:rPr>
          <w:rFonts w:ascii="Times New Roman" w:hAnsi="Times New Roman" w:cs="Times New Roman"/>
          <w:sz w:val="28"/>
          <w:szCs w:val="28"/>
        </w:rPr>
        <w:t>In that light, emphasis will be placed more on my experience as an advocate for years and a judge now in utilizing evidential rule rather than bothering you with textbooks definitions</w:t>
      </w:r>
      <w:r w:rsidR="00A3659B">
        <w:rPr>
          <w:rFonts w:ascii="Times New Roman" w:hAnsi="Times New Roman" w:cs="Times New Roman"/>
          <w:sz w:val="28"/>
          <w:szCs w:val="28"/>
        </w:rPr>
        <w:t>,</w:t>
      </w:r>
      <w:r w:rsidR="00E91CAC">
        <w:rPr>
          <w:rFonts w:ascii="Times New Roman" w:hAnsi="Times New Roman" w:cs="Times New Roman"/>
          <w:sz w:val="28"/>
          <w:szCs w:val="28"/>
        </w:rPr>
        <w:t xml:space="preserve"> analysis of </w:t>
      </w:r>
      <w:r w:rsidR="00E91CAC">
        <w:rPr>
          <w:rFonts w:ascii="Times New Roman" w:hAnsi="Times New Roman" w:cs="Times New Roman"/>
          <w:sz w:val="28"/>
          <w:szCs w:val="28"/>
        </w:rPr>
        <w:lastRenderedPageBreak/>
        <w:t>judicial interpretations of statutory provisions. The intent is for us</w:t>
      </w:r>
      <w:r w:rsidR="00A3659B">
        <w:rPr>
          <w:rFonts w:ascii="Times New Roman" w:hAnsi="Times New Roman" w:cs="Times New Roman"/>
          <w:sz w:val="28"/>
          <w:szCs w:val="28"/>
        </w:rPr>
        <w:t>,</w:t>
      </w:r>
      <w:r w:rsidR="00E91CAC">
        <w:rPr>
          <w:rFonts w:ascii="Times New Roman" w:hAnsi="Times New Roman" w:cs="Times New Roman"/>
          <w:sz w:val="28"/>
          <w:szCs w:val="28"/>
        </w:rPr>
        <w:t xml:space="preserve"> to see these definitions and interpretations playing out in practical operation. </w:t>
      </w:r>
      <w:r w:rsidR="00C409AB">
        <w:rPr>
          <w:rFonts w:ascii="Times New Roman" w:hAnsi="Times New Roman" w:cs="Times New Roman"/>
          <w:sz w:val="28"/>
          <w:szCs w:val="28"/>
        </w:rPr>
        <w:t>I will therefore focus more on a</w:t>
      </w:r>
      <w:r w:rsidR="000513B9">
        <w:rPr>
          <w:rFonts w:ascii="Times New Roman" w:hAnsi="Times New Roman" w:cs="Times New Roman"/>
          <w:sz w:val="28"/>
          <w:szCs w:val="28"/>
        </w:rPr>
        <w:t>reas we often battle with</w:t>
      </w:r>
      <w:r w:rsidR="00C409AB">
        <w:rPr>
          <w:rFonts w:ascii="Times New Roman" w:hAnsi="Times New Roman" w:cs="Times New Roman"/>
          <w:sz w:val="28"/>
          <w:szCs w:val="28"/>
        </w:rPr>
        <w:t xml:space="preserve"> in court as we discharge our duties. </w:t>
      </w:r>
      <w:r w:rsidR="00E91CAC">
        <w:rPr>
          <w:rFonts w:ascii="Times New Roman" w:hAnsi="Times New Roman" w:cs="Times New Roman"/>
          <w:sz w:val="28"/>
          <w:szCs w:val="28"/>
        </w:rPr>
        <w:t xml:space="preserve">What a lofty task, I set for myself? </w:t>
      </w:r>
    </w:p>
    <w:p w:rsidR="005F2DCB" w:rsidRPr="00867862" w:rsidRDefault="0002030C"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As </w:t>
      </w:r>
      <w:r w:rsidR="005F2DCB" w:rsidRPr="00867862">
        <w:rPr>
          <w:rFonts w:ascii="Times New Roman" w:hAnsi="Times New Roman" w:cs="Times New Roman"/>
          <w:sz w:val="28"/>
          <w:szCs w:val="28"/>
        </w:rPr>
        <w:t>judge</w:t>
      </w:r>
      <w:r w:rsidRPr="00867862">
        <w:rPr>
          <w:rFonts w:ascii="Times New Roman" w:hAnsi="Times New Roman" w:cs="Times New Roman"/>
          <w:sz w:val="28"/>
          <w:szCs w:val="28"/>
        </w:rPr>
        <w:t>s</w:t>
      </w:r>
      <w:r w:rsidR="005F2DCB" w:rsidRPr="00867862">
        <w:rPr>
          <w:rFonts w:ascii="Times New Roman" w:hAnsi="Times New Roman" w:cs="Times New Roman"/>
          <w:sz w:val="28"/>
          <w:szCs w:val="28"/>
        </w:rPr>
        <w:t>, we work with evidence i</w:t>
      </w:r>
      <w:r w:rsidR="0088584C" w:rsidRPr="00867862">
        <w:rPr>
          <w:rFonts w:ascii="Times New Roman" w:hAnsi="Times New Roman" w:cs="Times New Roman"/>
          <w:sz w:val="28"/>
          <w:szCs w:val="28"/>
        </w:rPr>
        <w:t>n discharging our responsibilit</w:t>
      </w:r>
      <w:r w:rsidR="005F2DCB" w:rsidRPr="00867862">
        <w:rPr>
          <w:rFonts w:ascii="Times New Roman" w:hAnsi="Times New Roman" w:cs="Times New Roman"/>
          <w:sz w:val="28"/>
          <w:szCs w:val="28"/>
        </w:rPr>
        <w:t>ies.</w:t>
      </w:r>
      <w:r w:rsidR="004C689A" w:rsidRPr="00867862">
        <w:rPr>
          <w:rFonts w:ascii="Times New Roman" w:hAnsi="Times New Roman" w:cs="Times New Roman"/>
          <w:sz w:val="28"/>
          <w:szCs w:val="28"/>
        </w:rPr>
        <w:t xml:space="preserve"> Therefore, appreciating what is evidence is fundamental and crucial to the </w:t>
      </w:r>
      <w:r w:rsidR="00032F8F" w:rsidRPr="00867862">
        <w:rPr>
          <w:rFonts w:ascii="Times New Roman" w:hAnsi="Times New Roman" w:cs="Times New Roman"/>
          <w:sz w:val="28"/>
          <w:szCs w:val="28"/>
        </w:rPr>
        <w:t>efficient discharge of our duties.</w:t>
      </w:r>
      <w:r w:rsidR="00755A88">
        <w:rPr>
          <w:rFonts w:ascii="Times New Roman" w:hAnsi="Times New Roman" w:cs="Times New Roman"/>
          <w:sz w:val="28"/>
          <w:szCs w:val="28"/>
        </w:rPr>
        <w:t xml:space="preserve"> Evidence drives it source largely from statute. The Evidence Act remains the main law dealing with evidence, supplemented by judicial decisions of our superior courts. Though the Act is not mandatorily to be applied by Area (</w:t>
      </w:r>
      <w:proofErr w:type="spellStart"/>
      <w:r w:rsidR="00755A88">
        <w:rPr>
          <w:rFonts w:ascii="Times New Roman" w:hAnsi="Times New Roman" w:cs="Times New Roman"/>
          <w:sz w:val="28"/>
          <w:szCs w:val="28"/>
        </w:rPr>
        <w:t>Sharia</w:t>
      </w:r>
      <w:proofErr w:type="spellEnd"/>
      <w:r w:rsidR="00755A88">
        <w:rPr>
          <w:rFonts w:ascii="Times New Roman" w:hAnsi="Times New Roman" w:cs="Times New Roman"/>
          <w:sz w:val="28"/>
          <w:szCs w:val="28"/>
        </w:rPr>
        <w:t xml:space="preserve">) and Customary </w:t>
      </w:r>
      <w:r w:rsidR="00B8348B">
        <w:rPr>
          <w:rFonts w:ascii="Times New Roman" w:hAnsi="Times New Roman" w:cs="Times New Roman"/>
          <w:sz w:val="28"/>
          <w:szCs w:val="28"/>
        </w:rPr>
        <w:t>Courts, its provision may guide such court where necessary to do justice.</w:t>
      </w:r>
      <w:r w:rsidR="00032F8F" w:rsidRPr="00867862">
        <w:rPr>
          <w:rFonts w:ascii="Times New Roman" w:hAnsi="Times New Roman" w:cs="Times New Roman"/>
          <w:sz w:val="28"/>
          <w:szCs w:val="28"/>
        </w:rPr>
        <w:t xml:space="preserve"> What then is evidence?</w:t>
      </w:r>
    </w:p>
    <w:p w:rsidR="00032F8F" w:rsidRPr="00867862" w:rsidRDefault="004F4387"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From both academic and judicial perspective, the term evidence has received a lot of definitions</w:t>
      </w:r>
      <w:r w:rsidRPr="00867862">
        <w:rPr>
          <w:rFonts w:ascii="Times New Roman" w:hAnsi="Times New Roman" w:cs="Times New Roman"/>
          <w:color w:val="FF0000"/>
          <w:sz w:val="28"/>
          <w:szCs w:val="28"/>
          <w:vertAlign w:val="superscript"/>
        </w:rPr>
        <w:t>1</w:t>
      </w:r>
      <w:r w:rsidRPr="00867862">
        <w:rPr>
          <w:rFonts w:ascii="Times New Roman" w:hAnsi="Times New Roman" w:cs="Times New Roman"/>
          <w:sz w:val="28"/>
          <w:szCs w:val="28"/>
        </w:rPr>
        <w:t xml:space="preserve">. The </w:t>
      </w:r>
      <w:r w:rsidR="00A3659B" w:rsidRPr="00867862">
        <w:rPr>
          <w:rFonts w:ascii="Times New Roman" w:hAnsi="Times New Roman" w:cs="Times New Roman"/>
          <w:sz w:val="28"/>
          <w:szCs w:val="28"/>
        </w:rPr>
        <w:t>definitions</w:t>
      </w:r>
      <w:r w:rsidRPr="00867862">
        <w:rPr>
          <w:rFonts w:ascii="Times New Roman" w:hAnsi="Times New Roman" w:cs="Times New Roman"/>
          <w:sz w:val="28"/>
          <w:szCs w:val="28"/>
        </w:rPr>
        <w:t xml:space="preserve"> always reflect the angle of vision of the writer or the Judge as the case may be. Given our background in this course, I will attempt to define evidence from two perspective</w:t>
      </w:r>
      <w:r w:rsidR="00A3659B">
        <w:rPr>
          <w:rFonts w:ascii="Times New Roman" w:hAnsi="Times New Roman" w:cs="Times New Roman"/>
          <w:sz w:val="28"/>
          <w:szCs w:val="28"/>
        </w:rPr>
        <w:t>s</w:t>
      </w:r>
      <w:r w:rsidRPr="00867862">
        <w:rPr>
          <w:rFonts w:ascii="Times New Roman" w:hAnsi="Times New Roman" w:cs="Times New Roman"/>
          <w:sz w:val="28"/>
          <w:szCs w:val="28"/>
        </w:rPr>
        <w:t>,</w:t>
      </w:r>
      <w:r w:rsidR="0060145C" w:rsidRPr="00867862">
        <w:rPr>
          <w:rFonts w:ascii="Times New Roman" w:hAnsi="Times New Roman" w:cs="Times New Roman"/>
          <w:sz w:val="28"/>
          <w:szCs w:val="28"/>
        </w:rPr>
        <w:t xml:space="preserve"> the wider sens</w:t>
      </w:r>
      <w:r w:rsidRPr="00867862">
        <w:rPr>
          <w:rFonts w:ascii="Times New Roman" w:hAnsi="Times New Roman" w:cs="Times New Roman"/>
          <w:sz w:val="28"/>
          <w:szCs w:val="28"/>
        </w:rPr>
        <w:t>e and</w:t>
      </w:r>
      <w:r w:rsidR="0060145C" w:rsidRPr="00867862">
        <w:rPr>
          <w:rFonts w:ascii="Times New Roman" w:hAnsi="Times New Roman" w:cs="Times New Roman"/>
          <w:sz w:val="28"/>
          <w:szCs w:val="28"/>
        </w:rPr>
        <w:t xml:space="preserve"> s</w:t>
      </w:r>
      <w:r w:rsidR="00C409AB">
        <w:rPr>
          <w:rFonts w:ascii="Times New Roman" w:hAnsi="Times New Roman" w:cs="Times New Roman"/>
          <w:sz w:val="28"/>
          <w:szCs w:val="28"/>
        </w:rPr>
        <w:t>trict sense. This approach will</w:t>
      </w:r>
      <w:r w:rsidR="0060145C" w:rsidRPr="00867862">
        <w:rPr>
          <w:rFonts w:ascii="Times New Roman" w:hAnsi="Times New Roman" w:cs="Times New Roman"/>
          <w:sz w:val="28"/>
          <w:szCs w:val="28"/>
        </w:rPr>
        <w:t xml:space="preserve"> enable us practical</w:t>
      </w:r>
      <w:r w:rsidR="0002030C" w:rsidRPr="00867862">
        <w:rPr>
          <w:rFonts w:ascii="Times New Roman" w:hAnsi="Times New Roman" w:cs="Times New Roman"/>
          <w:sz w:val="28"/>
          <w:szCs w:val="28"/>
        </w:rPr>
        <w:t>ly</w:t>
      </w:r>
      <w:r w:rsidR="0060145C" w:rsidRPr="00867862">
        <w:rPr>
          <w:rFonts w:ascii="Times New Roman" w:hAnsi="Times New Roman" w:cs="Times New Roman"/>
          <w:sz w:val="28"/>
          <w:szCs w:val="28"/>
        </w:rPr>
        <w:t xml:space="preserve"> appreciate evidence as it relates to our work. From the wider perspective, evidence can be defined to mean, any means or facts, which a party to a case present to establish his contention before a court. In the strict sense, evidence means any means or facts legally admissible to establish a fact in dispute (Facts in issue). It is in the strict sense, that we will be more interested in this discourse. We will come to observe later</w:t>
      </w:r>
      <w:r w:rsidR="00AB792B" w:rsidRPr="00867862">
        <w:rPr>
          <w:rFonts w:ascii="Times New Roman" w:hAnsi="Times New Roman" w:cs="Times New Roman"/>
          <w:sz w:val="28"/>
          <w:szCs w:val="28"/>
        </w:rPr>
        <w:t>,</w:t>
      </w:r>
      <w:r w:rsidR="0060145C" w:rsidRPr="00867862">
        <w:rPr>
          <w:rFonts w:ascii="Times New Roman" w:hAnsi="Times New Roman" w:cs="Times New Roman"/>
          <w:sz w:val="28"/>
          <w:szCs w:val="28"/>
        </w:rPr>
        <w:t xml:space="preserve"> that not everything presented by a party to establish his or her point sails through for consideration.</w:t>
      </w:r>
      <w:r w:rsidR="00AB792B" w:rsidRPr="00867862">
        <w:rPr>
          <w:rFonts w:ascii="Times New Roman" w:hAnsi="Times New Roman" w:cs="Times New Roman"/>
          <w:sz w:val="28"/>
          <w:szCs w:val="28"/>
        </w:rPr>
        <w:t xml:space="preserve"> But, from parties perspective at th</w:t>
      </w:r>
      <w:r w:rsidR="00C409AB">
        <w:rPr>
          <w:rFonts w:ascii="Times New Roman" w:hAnsi="Times New Roman" w:cs="Times New Roman"/>
          <w:sz w:val="28"/>
          <w:szCs w:val="28"/>
        </w:rPr>
        <w:t>at point, what was presented is</w:t>
      </w:r>
      <w:r w:rsidR="00AB792B" w:rsidRPr="00867862">
        <w:rPr>
          <w:rFonts w:ascii="Times New Roman" w:hAnsi="Times New Roman" w:cs="Times New Roman"/>
          <w:sz w:val="28"/>
          <w:szCs w:val="28"/>
        </w:rPr>
        <w:t xml:space="preserve"> evidence.</w:t>
      </w:r>
    </w:p>
    <w:p w:rsidR="00AB792B" w:rsidRPr="00867862" w:rsidRDefault="00AB792B"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I am fascinated by the definition of evidence in the strict sense, given by Justice </w:t>
      </w:r>
      <w:proofErr w:type="spellStart"/>
      <w:r w:rsidRPr="00867862">
        <w:rPr>
          <w:rFonts w:ascii="Times New Roman" w:hAnsi="Times New Roman" w:cs="Times New Roman"/>
          <w:sz w:val="28"/>
          <w:szCs w:val="28"/>
        </w:rPr>
        <w:t>Saulawa</w:t>
      </w:r>
      <w:proofErr w:type="spellEnd"/>
      <w:r w:rsidRPr="00867862">
        <w:rPr>
          <w:rFonts w:ascii="Times New Roman" w:hAnsi="Times New Roman" w:cs="Times New Roman"/>
          <w:sz w:val="28"/>
          <w:szCs w:val="28"/>
        </w:rPr>
        <w:t xml:space="preserve"> JCA (As he then was) in the case of ONYA vs. OGBUJI</w:t>
      </w:r>
      <w:r w:rsidR="00D147D9" w:rsidRPr="00867862">
        <w:rPr>
          <w:rFonts w:ascii="Times New Roman" w:hAnsi="Times New Roman" w:cs="Times New Roman"/>
          <w:color w:val="FF0000"/>
          <w:sz w:val="28"/>
          <w:szCs w:val="28"/>
          <w:vertAlign w:val="superscript"/>
        </w:rPr>
        <w:t>2</w:t>
      </w:r>
      <w:r w:rsidRPr="00867862">
        <w:rPr>
          <w:rFonts w:ascii="Times New Roman" w:hAnsi="Times New Roman" w:cs="Times New Roman"/>
          <w:sz w:val="28"/>
          <w:szCs w:val="28"/>
        </w:rPr>
        <w:t xml:space="preserve"> when he said</w:t>
      </w:r>
    </w:p>
    <w:p w:rsidR="00AB792B" w:rsidRPr="00867862" w:rsidRDefault="00AB792B" w:rsidP="00867862">
      <w:pPr>
        <w:spacing w:line="360" w:lineRule="auto"/>
        <w:ind w:left="720"/>
        <w:jc w:val="both"/>
        <w:rPr>
          <w:rFonts w:ascii="Times New Roman" w:hAnsi="Times New Roman" w:cs="Times New Roman"/>
          <w:i/>
          <w:sz w:val="28"/>
          <w:szCs w:val="28"/>
        </w:rPr>
      </w:pPr>
      <w:r w:rsidRPr="00867862">
        <w:rPr>
          <w:rFonts w:ascii="Times New Roman" w:hAnsi="Times New Roman" w:cs="Times New Roman"/>
          <w:i/>
          <w:sz w:val="28"/>
          <w:szCs w:val="28"/>
        </w:rPr>
        <w:lastRenderedPageBreak/>
        <w:t>“The term evidence has been aptly described as any specie of proof</w:t>
      </w:r>
      <w:r w:rsidR="00D147D9" w:rsidRPr="00867862">
        <w:rPr>
          <w:rFonts w:ascii="Times New Roman" w:hAnsi="Times New Roman" w:cs="Times New Roman"/>
          <w:i/>
          <w:sz w:val="28"/>
          <w:szCs w:val="28"/>
        </w:rPr>
        <w:t>, or probative matter legally presented at a trial of any issue, by the parties and through the medium of witnesses, records, documents, exhibits, concrete objects, etc for the purpose of inducing belief in the mind of the court or jury as to their contention</w:t>
      </w:r>
      <w:r w:rsidR="002D3AFC">
        <w:rPr>
          <w:rFonts w:ascii="Times New Roman" w:hAnsi="Times New Roman" w:cs="Times New Roman"/>
          <w:i/>
          <w:sz w:val="28"/>
          <w:szCs w:val="28"/>
        </w:rPr>
        <w:t>.”</w:t>
      </w:r>
    </w:p>
    <w:p w:rsidR="00032F8F" w:rsidRPr="00867862" w:rsidRDefault="00D147D9"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This definition is potentially descriptive. It attempt</w:t>
      </w:r>
      <w:r w:rsidR="00CD772E" w:rsidRPr="00867862">
        <w:rPr>
          <w:rFonts w:ascii="Times New Roman" w:hAnsi="Times New Roman" w:cs="Times New Roman"/>
          <w:sz w:val="28"/>
          <w:szCs w:val="28"/>
        </w:rPr>
        <w:t>s</w:t>
      </w:r>
      <w:r w:rsidRPr="00867862">
        <w:rPr>
          <w:rFonts w:ascii="Times New Roman" w:hAnsi="Times New Roman" w:cs="Times New Roman"/>
          <w:sz w:val="28"/>
          <w:szCs w:val="28"/>
        </w:rPr>
        <w:t xml:space="preserve"> to capture all shades that </w:t>
      </w:r>
      <w:r w:rsidR="00A3659B" w:rsidRPr="00867862">
        <w:rPr>
          <w:rFonts w:ascii="Times New Roman" w:hAnsi="Times New Roman" w:cs="Times New Roman"/>
          <w:sz w:val="28"/>
          <w:szCs w:val="28"/>
        </w:rPr>
        <w:t>evidence</w:t>
      </w:r>
      <w:r w:rsidRPr="00867862">
        <w:rPr>
          <w:rFonts w:ascii="Times New Roman" w:hAnsi="Times New Roman" w:cs="Times New Roman"/>
          <w:sz w:val="28"/>
          <w:szCs w:val="28"/>
        </w:rPr>
        <w:t xml:space="preserve"> can take. In a dynamic world, particularly in this 21</w:t>
      </w:r>
      <w:r w:rsidRPr="00867862">
        <w:rPr>
          <w:rFonts w:ascii="Times New Roman" w:hAnsi="Times New Roman" w:cs="Times New Roman"/>
          <w:sz w:val="28"/>
          <w:szCs w:val="28"/>
          <w:vertAlign w:val="superscript"/>
        </w:rPr>
        <w:t>st</w:t>
      </w:r>
      <w:r w:rsidRPr="00867862">
        <w:rPr>
          <w:rFonts w:ascii="Times New Roman" w:hAnsi="Times New Roman" w:cs="Times New Roman"/>
          <w:sz w:val="28"/>
          <w:szCs w:val="28"/>
        </w:rPr>
        <w:t xml:space="preserve"> Century, with the emergence of technological revolution, we should brace up to welcome some kind of evidence which may not be described in the above definition, if we have not seen one already. </w:t>
      </w:r>
      <w:r w:rsidR="00F02736" w:rsidRPr="00867862">
        <w:rPr>
          <w:rFonts w:ascii="Times New Roman" w:hAnsi="Times New Roman" w:cs="Times New Roman"/>
          <w:sz w:val="28"/>
          <w:szCs w:val="28"/>
        </w:rPr>
        <w:t>Suffices to say, for our discourse, that anything presented in court</w:t>
      </w:r>
      <w:r w:rsidR="00F624C8" w:rsidRPr="00867862">
        <w:rPr>
          <w:rFonts w:ascii="Times New Roman" w:hAnsi="Times New Roman" w:cs="Times New Roman"/>
          <w:sz w:val="28"/>
          <w:szCs w:val="28"/>
        </w:rPr>
        <w:t xml:space="preserve"> or the court is referred to,</w:t>
      </w:r>
      <w:r w:rsidR="00F02736" w:rsidRPr="00867862">
        <w:rPr>
          <w:rFonts w:ascii="Times New Roman" w:hAnsi="Times New Roman" w:cs="Times New Roman"/>
          <w:sz w:val="28"/>
          <w:szCs w:val="28"/>
        </w:rPr>
        <w:t xml:space="preserve"> as means of establishing a fact in contention in court and such thing is legally admissible for that purpose</w:t>
      </w:r>
      <w:r w:rsidR="00F624C8" w:rsidRPr="00867862">
        <w:rPr>
          <w:rFonts w:ascii="Times New Roman" w:hAnsi="Times New Roman" w:cs="Times New Roman"/>
          <w:sz w:val="28"/>
          <w:szCs w:val="28"/>
        </w:rPr>
        <w:t>,</w:t>
      </w:r>
      <w:r w:rsidR="00F02736" w:rsidRPr="00867862">
        <w:rPr>
          <w:rFonts w:ascii="Times New Roman" w:hAnsi="Times New Roman" w:cs="Times New Roman"/>
          <w:sz w:val="28"/>
          <w:szCs w:val="28"/>
        </w:rPr>
        <w:t xml:space="preserve"> </w:t>
      </w:r>
      <w:proofErr w:type="gramStart"/>
      <w:r w:rsidR="00F02736" w:rsidRPr="00867862">
        <w:rPr>
          <w:rFonts w:ascii="Times New Roman" w:hAnsi="Times New Roman" w:cs="Times New Roman"/>
          <w:sz w:val="28"/>
          <w:szCs w:val="28"/>
        </w:rPr>
        <w:t>then</w:t>
      </w:r>
      <w:proofErr w:type="gramEnd"/>
      <w:r w:rsidR="00F02736" w:rsidRPr="00867862">
        <w:rPr>
          <w:rFonts w:ascii="Times New Roman" w:hAnsi="Times New Roman" w:cs="Times New Roman"/>
          <w:sz w:val="28"/>
          <w:szCs w:val="28"/>
        </w:rPr>
        <w:t xml:space="preserve"> it is evidence.</w:t>
      </w:r>
      <w:r w:rsidR="00F624C8" w:rsidRPr="00867862">
        <w:rPr>
          <w:rFonts w:ascii="Times New Roman" w:hAnsi="Times New Roman" w:cs="Times New Roman"/>
          <w:sz w:val="28"/>
          <w:szCs w:val="28"/>
        </w:rPr>
        <w:t xml:space="preserve"> Let me emphasized the choice of the phrase </w:t>
      </w:r>
      <w:r w:rsidR="00F624C8" w:rsidRPr="00C409AB">
        <w:rPr>
          <w:rFonts w:ascii="Times New Roman" w:hAnsi="Times New Roman" w:cs="Times New Roman"/>
          <w:b/>
          <w:sz w:val="28"/>
          <w:szCs w:val="28"/>
        </w:rPr>
        <w:t xml:space="preserve">“the court is referred to” </w:t>
      </w:r>
      <w:r w:rsidR="00F624C8" w:rsidRPr="00867862">
        <w:rPr>
          <w:rFonts w:ascii="Times New Roman" w:hAnsi="Times New Roman" w:cs="Times New Roman"/>
          <w:sz w:val="28"/>
          <w:szCs w:val="28"/>
        </w:rPr>
        <w:t xml:space="preserve">used above. Sometime </w:t>
      </w:r>
      <w:r w:rsidR="00A3659B" w:rsidRPr="00867862">
        <w:rPr>
          <w:rFonts w:ascii="Times New Roman" w:hAnsi="Times New Roman" w:cs="Times New Roman"/>
          <w:sz w:val="28"/>
          <w:szCs w:val="28"/>
        </w:rPr>
        <w:t>evidence</w:t>
      </w:r>
      <w:r w:rsidR="00F624C8" w:rsidRPr="00867862">
        <w:rPr>
          <w:rFonts w:ascii="Times New Roman" w:hAnsi="Times New Roman" w:cs="Times New Roman"/>
          <w:sz w:val="28"/>
          <w:szCs w:val="28"/>
        </w:rPr>
        <w:t xml:space="preserve"> may be immovable, it is the court that will be moved to see or inspect it.</w:t>
      </w:r>
    </w:p>
    <w:p w:rsidR="00F624C8" w:rsidRPr="00867862" w:rsidRDefault="00867DDB"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Authors on evidence law and judicial authorities tend</w:t>
      </w:r>
      <w:r w:rsidR="00CD772E" w:rsidRPr="00867862">
        <w:rPr>
          <w:rFonts w:ascii="Times New Roman" w:hAnsi="Times New Roman" w:cs="Times New Roman"/>
          <w:sz w:val="28"/>
          <w:szCs w:val="28"/>
        </w:rPr>
        <w:t xml:space="preserve"> to</w:t>
      </w:r>
      <w:r w:rsidRPr="00867862">
        <w:rPr>
          <w:rFonts w:ascii="Times New Roman" w:hAnsi="Times New Roman" w:cs="Times New Roman"/>
          <w:sz w:val="28"/>
          <w:szCs w:val="28"/>
        </w:rPr>
        <w:t xml:space="preserve"> classify evidence into many forms. However,</w:t>
      </w:r>
      <w:r w:rsidR="00BA21B6" w:rsidRPr="00867862">
        <w:rPr>
          <w:rFonts w:ascii="Times New Roman" w:hAnsi="Times New Roman" w:cs="Times New Roman"/>
          <w:sz w:val="28"/>
          <w:szCs w:val="28"/>
        </w:rPr>
        <w:t xml:space="preserve"> </w:t>
      </w:r>
      <w:r w:rsidR="00A3659B" w:rsidRPr="00867862">
        <w:rPr>
          <w:rFonts w:ascii="Times New Roman" w:hAnsi="Times New Roman" w:cs="Times New Roman"/>
          <w:sz w:val="28"/>
          <w:szCs w:val="28"/>
        </w:rPr>
        <w:t>a close look at these classifications tends</w:t>
      </w:r>
      <w:r w:rsidRPr="00867862">
        <w:rPr>
          <w:rFonts w:ascii="Times New Roman" w:hAnsi="Times New Roman" w:cs="Times New Roman"/>
          <w:sz w:val="28"/>
          <w:szCs w:val="28"/>
        </w:rPr>
        <w:t xml:space="preserve"> to suggest semantics display. From practical and functional point of view, evidence can be generally classified into Primary and secondary evidence</w:t>
      </w:r>
      <w:r w:rsidR="00BA21B6" w:rsidRPr="00867862">
        <w:rPr>
          <w:rFonts w:ascii="Times New Roman" w:hAnsi="Times New Roman" w:cs="Times New Roman"/>
          <w:sz w:val="28"/>
          <w:szCs w:val="28"/>
        </w:rPr>
        <w:t>,</w:t>
      </w:r>
      <w:r w:rsidRPr="00867862">
        <w:rPr>
          <w:rFonts w:ascii="Times New Roman" w:hAnsi="Times New Roman" w:cs="Times New Roman"/>
          <w:sz w:val="28"/>
          <w:szCs w:val="28"/>
        </w:rPr>
        <w:t xml:space="preserve"> oral and documentary </w:t>
      </w:r>
      <w:r w:rsidR="00F34AE7">
        <w:rPr>
          <w:rFonts w:ascii="Times New Roman" w:hAnsi="Times New Roman" w:cs="Times New Roman"/>
          <w:sz w:val="28"/>
          <w:szCs w:val="28"/>
        </w:rPr>
        <w:t>evidence. To certain extent circumstantial</w:t>
      </w:r>
      <w:r w:rsidRPr="00867862">
        <w:rPr>
          <w:rFonts w:ascii="Times New Roman" w:hAnsi="Times New Roman" w:cs="Times New Roman"/>
          <w:sz w:val="28"/>
          <w:szCs w:val="28"/>
        </w:rPr>
        <w:t xml:space="preserve"> evidence can also take a</w:t>
      </w:r>
      <w:r w:rsidR="00BA21B6" w:rsidRPr="00867862">
        <w:rPr>
          <w:rFonts w:ascii="Times New Roman" w:hAnsi="Times New Roman" w:cs="Times New Roman"/>
          <w:sz w:val="28"/>
          <w:szCs w:val="28"/>
        </w:rPr>
        <w:t xml:space="preserve"> subhead. Let’s </w:t>
      </w:r>
      <w:r w:rsidR="000F1F4F" w:rsidRPr="00867862">
        <w:rPr>
          <w:rFonts w:ascii="Times New Roman" w:hAnsi="Times New Roman" w:cs="Times New Roman"/>
          <w:sz w:val="28"/>
          <w:szCs w:val="28"/>
        </w:rPr>
        <w:t xml:space="preserve">take a look at </w:t>
      </w:r>
      <w:r w:rsidR="00BA21B6" w:rsidRPr="00867862">
        <w:rPr>
          <w:rFonts w:ascii="Times New Roman" w:hAnsi="Times New Roman" w:cs="Times New Roman"/>
          <w:sz w:val="28"/>
          <w:szCs w:val="28"/>
        </w:rPr>
        <w:t>these classifications.</w:t>
      </w:r>
    </w:p>
    <w:p w:rsidR="00BA21B6" w:rsidRPr="008B2E15" w:rsidRDefault="00BA21B6" w:rsidP="00867862">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PRIMARY</w:t>
      </w:r>
      <w:r w:rsidR="000F1F4F" w:rsidRPr="008B2E15">
        <w:rPr>
          <w:rFonts w:ascii="Times New Roman" w:hAnsi="Times New Roman" w:cs="Times New Roman"/>
          <w:b/>
          <w:sz w:val="28"/>
          <w:szCs w:val="28"/>
        </w:rPr>
        <w:t xml:space="preserve"> AND SECONDARY</w:t>
      </w:r>
      <w:r w:rsidRPr="008B2E15">
        <w:rPr>
          <w:rFonts w:ascii="Times New Roman" w:hAnsi="Times New Roman" w:cs="Times New Roman"/>
          <w:b/>
          <w:sz w:val="28"/>
          <w:szCs w:val="28"/>
        </w:rPr>
        <w:t xml:space="preserve"> EVIDENCE</w:t>
      </w:r>
    </w:p>
    <w:p w:rsidR="00BA21B6" w:rsidRPr="00867862" w:rsidRDefault="00A3659B"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Primary</w:t>
      </w:r>
      <w:r w:rsidR="00BA21B6" w:rsidRPr="00867862">
        <w:rPr>
          <w:rFonts w:ascii="Times New Roman" w:hAnsi="Times New Roman" w:cs="Times New Roman"/>
          <w:sz w:val="28"/>
          <w:szCs w:val="28"/>
        </w:rPr>
        <w:t xml:space="preserve"> evidence can take the form of oral or documentary evidence. Any oral or documentary evidence in its original and direct form is primary evidence. </w:t>
      </w:r>
      <w:r w:rsidRPr="00867862">
        <w:rPr>
          <w:rFonts w:ascii="Times New Roman" w:hAnsi="Times New Roman" w:cs="Times New Roman"/>
          <w:sz w:val="28"/>
          <w:szCs w:val="28"/>
        </w:rPr>
        <w:t>Oral</w:t>
      </w:r>
      <w:r w:rsidR="00BA21B6" w:rsidRPr="00867862">
        <w:rPr>
          <w:rFonts w:ascii="Times New Roman" w:hAnsi="Times New Roman" w:cs="Times New Roman"/>
          <w:sz w:val="28"/>
          <w:szCs w:val="28"/>
        </w:rPr>
        <w:t xml:space="preserve"> evidence given by a witness who has perceived the fact in all or any of the senses </w:t>
      </w:r>
      <w:r w:rsidR="00BA21B6" w:rsidRPr="00867862">
        <w:rPr>
          <w:rFonts w:ascii="Times New Roman" w:hAnsi="Times New Roman" w:cs="Times New Roman"/>
          <w:sz w:val="28"/>
          <w:szCs w:val="28"/>
        </w:rPr>
        <w:lastRenderedPageBreak/>
        <w:t>is primary. Example, any evidence from a witness who saw, felt, tasted or heard directly is primary evidence. A document in its or</w:t>
      </w:r>
      <w:r w:rsidR="000F1F4F" w:rsidRPr="00867862">
        <w:rPr>
          <w:rFonts w:ascii="Times New Roman" w:hAnsi="Times New Roman" w:cs="Times New Roman"/>
          <w:sz w:val="28"/>
          <w:szCs w:val="28"/>
        </w:rPr>
        <w:t>iginal form is primary evidence.</w:t>
      </w:r>
    </w:p>
    <w:p w:rsidR="000F1F4F" w:rsidRPr="00867862" w:rsidRDefault="000F1F4F"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On the other hand, </w:t>
      </w:r>
      <w:r w:rsidR="00A3659B" w:rsidRPr="00867862">
        <w:rPr>
          <w:rFonts w:ascii="Times New Roman" w:hAnsi="Times New Roman" w:cs="Times New Roman"/>
          <w:sz w:val="28"/>
          <w:szCs w:val="28"/>
        </w:rPr>
        <w:t>secondary</w:t>
      </w:r>
      <w:r w:rsidRPr="00867862">
        <w:rPr>
          <w:rFonts w:ascii="Times New Roman" w:hAnsi="Times New Roman" w:cs="Times New Roman"/>
          <w:sz w:val="28"/>
          <w:szCs w:val="28"/>
        </w:rPr>
        <w:t xml:space="preserve"> evidence is second hand evidence. </w:t>
      </w:r>
      <w:r w:rsidR="005B30F1">
        <w:rPr>
          <w:rFonts w:ascii="Times New Roman" w:hAnsi="Times New Roman" w:cs="Times New Roman"/>
          <w:sz w:val="28"/>
          <w:szCs w:val="28"/>
        </w:rPr>
        <w:t>T</w:t>
      </w:r>
      <w:r w:rsidRPr="00867862">
        <w:rPr>
          <w:rFonts w:ascii="Times New Roman" w:hAnsi="Times New Roman" w:cs="Times New Roman"/>
          <w:sz w:val="28"/>
          <w:szCs w:val="28"/>
        </w:rPr>
        <w:t xml:space="preserve">hat is </w:t>
      </w:r>
      <w:r w:rsidR="005B30F1">
        <w:rPr>
          <w:rFonts w:ascii="Times New Roman" w:hAnsi="Times New Roman" w:cs="Times New Roman"/>
          <w:sz w:val="28"/>
          <w:szCs w:val="28"/>
        </w:rPr>
        <w:t>a</w:t>
      </w:r>
      <w:r w:rsidRPr="00867862">
        <w:rPr>
          <w:rFonts w:ascii="Times New Roman" w:hAnsi="Times New Roman" w:cs="Times New Roman"/>
          <w:sz w:val="28"/>
          <w:szCs w:val="28"/>
        </w:rPr>
        <w:t xml:space="preserve"> reproduced</w:t>
      </w:r>
      <w:r w:rsidR="005B30F1">
        <w:rPr>
          <w:rFonts w:ascii="Times New Roman" w:hAnsi="Times New Roman" w:cs="Times New Roman"/>
          <w:sz w:val="28"/>
          <w:szCs w:val="28"/>
        </w:rPr>
        <w:t xml:space="preserve"> version or</w:t>
      </w:r>
      <w:r w:rsidR="00A3659B">
        <w:rPr>
          <w:rFonts w:ascii="Times New Roman" w:hAnsi="Times New Roman" w:cs="Times New Roman"/>
          <w:sz w:val="28"/>
          <w:szCs w:val="28"/>
        </w:rPr>
        <w:t xml:space="preserve"> image of</w:t>
      </w:r>
      <w:r w:rsidRPr="00867862">
        <w:rPr>
          <w:rFonts w:ascii="Times New Roman" w:hAnsi="Times New Roman" w:cs="Times New Roman"/>
          <w:sz w:val="28"/>
          <w:szCs w:val="28"/>
        </w:rPr>
        <w:t xml:space="preserve"> the original. In terms of oral evidence, its secondary evidence is hearsay.</w:t>
      </w:r>
      <w:r w:rsidR="0012583F" w:rsidRPr="00867862">
        <w:rPr>
          <w:rFonts w:ascii="Times New Roman" w:hAnsi="Times New Roman" w:cs="Times New Roman"/>
          <w:sz w:val="28"/>
          <w:szCs w:val="28"/>
        </w:rPr>
        <w:t xml:space="preserve"> In terms of documentary evidence, its secondary evidence is a copy</w:t>
      </w:r>
      <w:r w:rsidR="005B30F1">
        <w:rPr>
          <w:rFonts w:ascii="Times New Roman" w:hAnsi="Times New Roman" w:cs="Times New Roman"/>
          <w:sz w:val="28"/>
          <w:szCs w:val="28"/>
        </w:rPr>
        <w:t>, image</w:t>
      </w:r>
      <w:r w:rsidR="0012583F" w:rsidRPr="00867862">
        <w:rPr>
          <w:rFonts w:ascii="Times New Roman" w:hAnsi="Times New Roman" w:cs="Times New Roman"/>
          <w:sz w:val="28"/>
          <w:szCs w:val="28"/>
        </w:rPr>
        <w:t xml:space="preserve"> or photocopy. As a general rule, all primary evidence are admissible s</w:t>
      </w:r>
      <w:r w:rsidR="00F34AE7">
        <w:rPr>
          <w:rFonts w:ascii="Times New Roman" w:hAnsi="Times New Roman" w:cs="Times New Roman"/>
          <w:sz w:val="28"/>
          <w:szCs w:val="28"/>
        </w:rPr>
        <w:t>ubject to the provision of the E</w:t>
      </w:r>
      <w:r w:rsidR="0012583F" w:rsidRPr="00867862">
        <w:rPr>
          <w:rFonts w:ascii="Times New Roman" w:hAnsi="Times New Roman" w:cs="Times New Roman"/>
          <w:sz w:val="28"/>
          <w:szCs w:val="28"/>
        </w:rPr>
        <w:t>vidence Act, while secondary</w:t>
      </w:r>
      <w:r w:rsidR="0055391D" w:rsidRPr="00867862">
        <w:rPr>
          <w:rFonts w:ascii="Times New Roman" w:hAnsi="Times New Roman" w:cs="Times New Roman"/>
          <w:sz w:val="28"/>
          <w:szCs w:val="28"/>
        </w:rPr>
        <w:t xml:space="preserve"> evidence</w:t>
      </w:r>
      <w:r w:rsidR="0012583F" w:rsidRPr="00867862">
        <w:rPr>
          <w:rFonts w:ascii="Times New Roman" w:hAnsi="Times New Roman" w:cs="Times New Roman"/>
          <w:sz w:val="28"/>
          <w:szCs w:val="28"/>
        </w:rPr>
        <w:t xml:space="preserve"> are generally not admissible or admissible subject to fulfillment of certain conditions. </w:t>
      </w:r>
      <w:r w:rsidR="005B30F1" w:rsidRPr="00867862">
        <w:rPr>
          <w:rFonts w:ascii="Times New Roman" w:hAnsi="Times New Roman" w:cs="Times New Roman"/>
          <w:sz w:val="28"/>
          <w:szCs w:val="28"/>
        </w:rPr>
        <w:t>Hearsay</w:t>
      </w:r>
      <w:r w:rsidR="0012583F" w:rsidRPr="00867862">
        <w:rPr>
          <w:rFonts w:ascii="Times New Roman" w:hAnsi="Times New Roman" w:cs="Times New Roman"/>
          <w:sz w:val="28"/>
          <w:szCs w:val="28"/>
        </w:rPr>
        <w:t xml:space="preserve"> evidence which is a secondary evidence of oral evidence is not admissible</w:t>
      </w:r>
      <w:r w:rsidR="002D3AFC">
        <w:rPr>
          <w:rFonts w:ascii="Times New Roman" w:hAnsi="Times New Roman" w:cs="Times New Roman"/>
          <w:color w:val="FF0000"/>
          <w:sz w:val="28"/>
          <w:szCs w:val="28"/>
          <w:vertAlign w:val="superscript"/>
        </w:rPr>
        <w:t>3</w:t>
      </w:r>
      <w:r w:rsidR="0012583F" w:rsidRPr="00867862">
        <w:rPr>
          <w:rFonts w:ascii="Times New Roman" w:hAnsi="Times New Roman" w:cs="Times New Roman"/>
          <w:sz w:val="28"/>
          <w:szCs w:val="28"/>
        </w:rPr>
        <w:t xml:space="preserve">. A photocopy of </w:t>
      </w:r>
      <w:r w:rsidR="005B30F1" w:rsidRPr="00867862">
        <w:rPr>
          <w:rFonts w:ascii="Times New Roman" w:hAnsi="Times New Roman" w:cs="Times New Roman"/>
          <w:sz w:val="28"/>
          <w:szCs w:val="28"/>
        </w:rPr>
        <w:t>documentary</w:t>
      </w:r>
      <w:r w:rsidR="0012583F" w:rsidRPr="00867862">
        <w:rPr>
          <w:rFonts w:ascii="Times New Roman" w:hAnsi="Times New Roman" w:cs="Times New Roman"/>
          <w:sz w:val="28"/>
          <w:szCs w:val="28"/>
        </w:rPr>
        <w:t xml:space="preserve"> evidence which is secondary evidence of document is admissible upon fulfillment of certain conditions</w:t>
      </w:r>
      <w:r w:rsidR="00A318B1" w:rsidRPr="00A318B1">
        <w:rPr>
          <w:rFonts w:ascii="Times New Roman" w:hAnsi="Times New Roman" w:cs="Times New Roman"/>
          <w:color w:val="FF0000"/>
          <w:sz w:val="28"/>
          <w:szCs w:val="28"/>
          <w:vertAlign w:val="superscript"/>
        </w:rPr>
        <w:t>4</w:t>
      </w:r>
      <w:r w:rsidR="00A318B1">
        <w:rPr>
          <w:rFonts w:ascii="Times New Roman" w:hAnsi="Times New Roman" w:cs="Times New Roman"/>
          <w:sz w:val="28"/>
          <w:szCs w:val="28"/>
        </w:rPr>
        <w:t xml:space="preserve">. </w:t>
      </w:r>
      <w:r w:rsidR="00D571FB" w:rsidRPr="00867862">
        <w:rPr>
          <w:rFonts w:ascii="Times New Roman" w:hAnsi="Times New Roman" w:cs="Times New Roman"/>
          <w:sz w:val="28"/>
          <w:szCs w:val="28"/>
        </w:rPr>
        <w:t>Why can’t secondary evidence of oral evidence be admissible upon fulfillment of certain conditions like secondary evidence of documentary evidence?</w:t>
      </w:r>
      <w:r w:rsidR="0055391D" w:rsidRPr="00867862">
        <w:rPr>
          <w:rFonts w:ascii="Times New Roman" w:hAnsi="Times New Roman" w:cs="Times New Roman"/>
          <w:sz w:val="28"/>
          <w:szCs w:val="28"/>
        </w:rPr>
        <w:t xml:space="preserve"> I attempt to answer this question. Any oral account of an event or action is stored in the memory of the person that saw, heard, felt or tasted the event or action. When such person narrated his experience to another, and </w:t>
      </w:r>
      <w:proofErr w:type="gramStart"/>
      <w:r w:rsidR="0055391D" w:rsidRPr="00867862">
        <w:rPr>
          <w:rFonts w:ascii="Times New Roman" w:hAnsi="Times New Roman" w:cs="Times New Roman"/>
          <w:sz w:val="28"/>
          <w:szCs w:val="28"/>
        </w:rPr>
        <w:t>the another</w:t>
      </w:r>
      <w:proofErr w:type="gramEnd"/>
      <w:r w:rsidR="006B1DBB" w:rsidRPr="00867862">
        <w:rPr>
          <w:rFonts w:ascii="Times New Roman" w:hAnsi="Times New Roman" w:cs="Times New Roman"/>
          <w:sz w:val="28"/>
          <w:szCs w:val="28"/>
        </w:rPr>
        <w:t>,</w:t>
      </w:r>
      <w:r w:rsidR="0055391D" w:rsidRPr="00867862">
        <w:rPr>
          <w:rFonts w:ascii="Times New Roman" w:hAnsi="Times New Roman" w:cs="Times New Roman"/>
          <w:sz w:val="28"/>
          <w:szCs w:val="28"/>
        </w:rPr>
        <w:t xml:space="preserve"> is now narrating the event, means of verifying the accuracy of the second narration is not practically possible.</w:t>
      </w:r>
      <w:r w:rsidR="006B1DBB" w:rsidRPr="00867862">
        <w:rPr>
          <w:rFonts w:ascii="Times New Roman" w:hAnsi="Times New Roman" w:cs="Times New Roman"/>
          <w:sz w:val="28"/>
          <w:szCs w:val="28"/>
        </w:rPr>
        <w:t xml:space="preserve"> This, I think largely account for the principle that hearsay evidence is not admissible. On the other hand, a photocopy of a document can be</w:t>
      </w:r>
      <w:r w:rsidR="0002610E" w:rsidRPr="00867862">
        <w:rPr>
          <w:rFonts w:ascii="Times New Roman" w:hAnsi="Times New Roman" w:cs="Times New Roman"/>
          <w:sz w:val="28"/>
          <w:szCs w:val="28"/>
        </w:rPr>
        <w:t xml:space="preserve"> verified by certification or other means.</w:t>
      </w:r>
    </w:p>
    <w:p w:rsidR="00CD772E" w:rsidRPr="008B2E15" w:rsidRDefault="00CD772E" w:rsidP="00867862">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ORAL AND DOCUMENTARY EVIDENCE</w:t>
      </w:r>
    </w:p>
    <w:p w:rsidR="00D75655" w:rsidRPr="00867862" w:rsidRDefault="00D75655"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Oral evidence is a testimony given by a witness</w:t>
      </w:r>
      <w:r w:rsidR="0059498B" w:rsidRPr="00867862">
        <w:rPr>
          <w:rFonts w:ascii="Times New Roman" w:hAnsi="Times New Roman" w:cs="Times New Roman"/>
          <w:sz w:val="28"/>
          <w:szCs w:val="28"/>
        </w:rPr>
        <w:t xml:space="preserve"> in court or any place where a court decides to take such testimony. A court can take testimony at locus in quo or in appropriate cases at the witness’s place of abode. The term oral evidence includes sign languages or any other means a person under speech disability demonstrated in court. Just like the court uses interpreter to </w:t>
      </w:r>
      <w:r w:rsidR="00167E81" w:rsidRPr="00867862">
        <w:rPr>
          <w:rFonts w:ascii="Times New Roman" w:hAnsi="Times New Roman" w:cs="Times New Roman"/>
          <w:sz w:val="28"/>
          <w:szCs w:val="28"/>
        </w:rPr>
        <w:t>interpret</w:t>
      </w:r>
      <w:r w:rsidR="0059498B" w:rsidRPr="00867862">
        <w:rPr>
          <w:rFonts w:ascii="Times New Roman" w:hAnsi="Times New Roman" w:cs="Times New Roman"/>
          <w:sz w:val="28"/>
          <w:szCs w:val="28"/>
        </w:rPr>
        <w:t xml:space="preserve"> testimony of a witness who</w:t>
      </w:r>
      <w:r w:rsidR="00167E81" w:rsidRPr="00867862">
        <w:rPr>
          <w:rFonts w:ascii="Times New Roman" w:hAnsi="Times New Roman" w:cs="Times New Roman"/>
          <w:sz w:val="28"/>
          <w:szCs w:val="28"/>
        </w:rPr>
        <w:t xml:space="preserve"> </w:t>
      </w:r>
      <w:r w:rsidR="00167E81" w:rsidRPr="00867862">
        <w:rPr>
          <w:rFonts w:ascii="Times New Roman" w:hAnsi="Times New Roman" w:cs="Times New Roman"/>
          <w:sz w:val="28"/>
          <w:szCs w:val="28"/>
        </w:rPr>
        <w:lastRenderedPageBreak/>
        <w:t>chooses to testify in a</w:t>
      </w:r>
      <w:r w:rsidR="0059498B" w:rsidRPr="00867862">
        <w:rPr>
          <w:rFonts w:ascii="Times New Roman" w:hAnsi="Times New Roman" w:cs="Times New Roman"/>
          <w:sz w:val="28"/>
          <w:szCs w:val="28"/>
        </w:rPr>
        <w:t xml:space="preserve"> language which is not the language of the court, a person</w:t>
      </w:r>
      <w:r w:rsidR="00167E81" w:rsidRPr="00867862">
        <w:rPr>
          <w:rFonts w:ascii="Times New Roman" w:hAnsi="Times New Roman" w:cs="Times New Roman"/>
          <w:sz w:val="28"/>
          <w:szCs w:val="28"/>
        </w:rPr>
        <w:t xml:space="preserve"> under speech disability can testify through an interpreter who understands his signs or body language. Section 176 (1) and (2) of the Evidence Act are clear on this. The section provides</w:t>
      </w:r>
    </w:p>
    <w:p w:rsidR="00167E81" w:rsidRPr="00867862" w:rsidRDefault="00167E81" w:rsidP="00867862">
      <w:pPr>
        <w:pStyle w:val="ListParagraph"/>
        <w:numPr>
          <w:ilvl w:val="0"/>
          <w:numId w:val="1"/>
        </w:numPr>
        <w:spacing w:line="360" w:lineRule="auto"/>
        <w:jc w:val="both"/>
        <w:rPr>
          <w:rFonts w:ascii="Times New Roman" w:hAnsi="Times New Roman" w:cs="Times New Roman"/>
          <w:i/>
          <w:sz w:val="28"/>
          <w:szCs w:val="28"/>
        </w:rPr>
      </w:pPr>
      <w:r w:rsidRPr="00867862">
        <w:rPr>
          <w:rFonts w:ascii="Times New Roman" w:hAnsi="Times New Roman" w:cs="Times New Roman"/>
          <w:i/>
          <w:sz w:val="28"/>
          <w:szCs w:val="28"/>
        </w:rPr>
        <w:t>A witness who is unable to speak may give his evidence in any other manner in which he can make it intelligible, as by writing or by signs; but such writing must be written  and the signs made in open court.</w:t>
      </w:r>
    </w:p>
    <w:p w:rsidR="00167E81" w:rsidRPr="00867862" w:rsidRDefault="00167E81" w:rsidP="00867862">
      <w:pPr>
        <w:pStyle w:val="ListParagraph"/>
        <w:numPr>
          <w:ilvl w:val="0"/>
          <w:numId w:val="1"/>
        </w:numPr>
        <w:spacing w:line="360" w:lineRule="auto"/>
        <w:jc w:val="both"/>
        <w:rPr>
          <w:rFonts w:ascii="Times New Roman" w:hAnsi="Times New Roman" w:cs="Times New Roman"/>
          <w:i/>
          <w:sz w:val="28"/>
          <w:szCs w:val="28"/>
        </w:rPr>
      </w:pPr>
      <w:r w:rsidRPr="00867862">
        <w:rPr>
          <w:rFonts w:ascii="Times New Roman" w:hAnsi="Times New Roman" w:cs="Times New Roman"/>
          <w:i/>
          <w:sz w:val="28"/>
          <w:szCs w:val="28"/>
        </w:rPr>
        <w:t>Evidence so given shall be deemed to be oral evidence.</w:t>
      </w:r>
    </w:p>
    <w:p w:rsidR="00C970CF" w:rsidRPr="00867862" w:rsidRDefault="00C970CF"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Documentary evidence on t</w:t>
      </w:r>
      <w:r w:rsidR="000A2DC5" w:rsidRPr="00867862">
        <w:rPr>
          <w:rFonts w:ascii="Times New Roman" w:hAnsi="Times New Roman" w:cs="Times New Roman"/>
          <w:sz w:val="28"/>
          <w:szCs w:val="28"/>
        </w:rPr>
        <w:t>he other hand has been defined by section 258 (1) of the Evidence Act. It is imperative to reproduce same here.</w:t>
      </w:r>
    </w:p>
    <w:p w:rsidR="000A2DC5" w:rsidRPr="00867862" w:rsidRDefault="000A2DC5" w:rsidP="00867862">
      <w:pPr>
        <w:spacing w:line="360" w:lineRule="auto"/>
        <w:jc w:val="both"/>
        <w:rPr>
          <w:rFonts w:ascii="Times New Roman" w:hAnsi="Times New Roman" w:cs="Times New Roman"/>
          <w:i/>
          <w:sz w:val="28"/>
          <w:szCs w:val="28"/>
        </w:rPr>
      </w:pPr>
      <w:r w:rsidRPr="00867862">
        <w:rPr>
          <w:rFonts w:ascii="Times New Roman" w:hAnsi="Times New Roman" w:cs="Times New Roman"/>
          <w:sz w:val="28"/>
          <w:szCs w:val="28"/>
        </w:rPr>
        <w:tab/>
      </w:r>
      <w:r w:rsidRPr="00867862">
        <w:rPr>
          <w:rFonts w:ascii="Times New Roman" w:hAnsi="Times New Roman" w:cs="Times New Roman"/>
          <w:i/>
          <w:sz w:val="28"/>
          <w:szCs w:val="28"/>
        </w:rPr>
        <w:t>Document includes</w:t>
      </w:r>
    </w:p>
    <w:p w:rsidR="000A2DC5" w:rsidRPr="00867862" w:rsidRDefault="000A2DC5" w:rsidP="00867862">
      <w:pPr>
        <w:spacing w:line="360" w:lineRule="auto"/>
        <w:ind w:left="720"/>
        <w:jc w:val="both"/>
        <w:rPr>
          <w:rFonts w:ascii="Times New Roman" w:hAnsi="Times New Roman" w:cs="Times New Roman"/>
          <w:i/>
          <w:sz w:val="28"/>
          <w:szCs w:val="28"/>
        </w:rPr>
      </w:pPr>
      <w:r w:rsidRPr="00867862">
        <w:rPr>
          <w:rFonts w:ascii="Times New Roman" w:hAnsi="Times New Roman" w:cs="Times New Roman"/>
          <w:i/>
          <w:sz w:val="28"/>
          <w:szCs w:val="28"/>
        </w:rPr>
        <w:t>(a)books, maps, plans, graphs, drawings, photographs, and also includes any matter expressed or described upon any substance by means of letters, figures or marks or by more than one of these means, intended to be used or which may be used for the purpose of recording that matter;</w:t>
      </w:r>
    </w:p>
    <w:p w:rsidR="00546316" w:rsidRPr="00867862" w:rsidRDefault="000A2DC5" w:rsidP="00867862">
      <w:pPr>
        <w:spacing w:line="360" w:lineRule="auto"/>
        <w:ind w:left="720"/>
        <w:jc w:val="both"/>
        <w:rPr>
          <w:rFonts w:ascii="Times New Roman" w:hAnsi="Times New Roman" w:cs="Times New Roman"/>
          <w:i/>
          <w:sz w:val="28"/>
          <w:szCs w:val="28"/>
        </w:rPr>
      </w:pPr>
      <w:r w:rsidRPr="00867862">
        <w:rPr>
          <w:rFonts w:ascii="Times New Roman" w:hAnsi="Times New Roman" w:cs="Times New Roman"/>
          <w:i/>
          <w:sz w:val="28"/>
          <w:szCs w:val="28"/>
        </w:rPr>
        <w:t>(b) any disc, tape, sound track or other device in which sounds or other data</w:t>
      </w:r>
      <w:r w:rsidR="00546316" w:rsidRPr="00867862">
        <w:rPr>
          <w:rFonts w:ascii="Times New Roman" w:hAnsi="Times New Roman" w:cs="Times New Roman"/>
          <w:i/>
          <w:sz w:val="28"/>
          <w:szCs w:val="28"/>
        </w:rPr>
        <w:t>(not being visual images) are embodied so as to be capable(with or without the aid of some other equipment) of being reproduced from it; and</w:t>
      </w:r>
    </w:p>
    <w:p w:rsidR="00546316" w:rsidRPr="00867862" w:rsidRDefault="00546316" w:rsidP="00867862">
      <w:pPr>
        <w:spacing w:line="360" w:lineRule="auto"/>
        <w:ind w:left="720"/>
        <w:jc w:val="both"/>
        <w:rPr>
          <w:rFonts w:ascii="Times New Roman" w:hAnsi="Times New Roman" w:cs="Times New Roman"/>
          <w:i/>
          <w:sz w:val="28"/>
          <w:szCs w:val="28"/>
        </w:rPr>
      </w:pPr>
      <w:r w:rsidRPr="00867862">
        <w:rPr>
          <w:rFonts w:ascii="Times New Roman" w:hAnsi="Times New Roman" w:cs="Times New Roman"/>
          <w:i/>
          <w:sz w:val="28"/>
          <w:szCs w:val="28"/>
        </w:rPr>
        <w:t xml:space="preserve">(c) </w:t>
      </w:r>
      <w:proofErr w:type="gramStart"/>
      <w:r w:rsidRPr="00867862">
        <w:rPr>
          <w:rFonts w:ascii="Times New Roman" w:hAnsi="Times New Roman" w:cs="Times New Roman"/>
          <w:i/>
          <w:sz w:val="28"/>
          <w:szCs w:val="28"/>
        </w:rPr>
        <w:t>any</w:t>
      </w:r>
      <w:proofErr w:type="gramEnd"/>
      <w:r w:rsidRPr="00867862">
        <w:rPr>
          <w:rFonts w:ascii="Times New Roman" w:hAnsi="Times New Roman" w:cs="Times New Roman"/>
          <w:i/>
          <w:sz w:val="28"/>
          <w:szCs w:val="28"/>
        </w:rPr>
        <w:t xml:space="preserve"> film, negative, tape or other device in which one or more visual images are embodied so as to be capable (with or without the aid of some other equipment) of being reproduced from it; and</w:t>
      </w:r>
    </w:p>
    <w:p w:rsidR="000A2DC5" w:rsidRPr="00867862" w:rsidRDefault="00546316" w:rsidP="00867862">
      <w:pPr>
        <w:spacing w:line="360" w:lineRule="auto"/>
        <w:ind w:left="720"/>
        <w:jc w:val="both"/>
        <w:rPr>
          <w:rFonts w:ascii="Times New Roman" w:hAnsi="Times New Roman" w:cs="Times New Roman"/>
          <w:i/>
          <w:sz w:val="28"/>
          <w:szCs w:val="28"/>
        </w:rPr>
      </w:pPr>
      <w:r w:rsidRPr="00867862">
        <w:rPr>
          <w:rFonts w:ascii="Times New Roman" w:hAnsi="Times New Roman" w:cs="Times New Roman"/>
          <w:i/>
          <w:sz w:val="28"/>
          <w:szCs w:val="28"/>
        </w:rPr>
        <w:t xml:space="preserve">(d) </w:t>
      </w:r>
      <w:proofErr w:type="gramStart"/>
      <w:r w:rsidRPr="00867862">
        <w:rPr>
          <w:rFonts w:ascii="Times New Roman" w:hAnsi="Times New Roman" w:cs="Times New Roman"/>
          <w:i/>
          <w:sz w:val="28"/>
          <w:szCs w:val="28"/>
        </w:rPr>
        <w:t>any</w:t>
      </w:r>
      <w:proofErr w:type="gramEnd"/>
      <w:r w:rsidRPr="00867862">
        <w:rPr>
          <w:rFonts w:ascii="Times New Roman" w:hAnsi="Times New Roman" w:cs="Times New Roman"/>
          <w:i/>
          <w:sz w:val="28"/>
          <w:szCs w:val="28"/>
        </w:rPr>
        <w:t xml:space="preserve"> device by means of which information is recorded, stored or retrievable including computer output. </w:t>
      </w:r>
    </w:p>
    <w:p w:rsidR="003E7767" w:rsidRPr="00867862" w:rsidRDefault="003E7767"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lastRenderedPageBreak/>
        <w:t>This definition is comprehensive but not exhaustive. The attitude of our superior court, to a definition that says, the thing includes, is that, it can admit other things of similar nature. See</w:t>
      </w:r>
      <w:r w:rsidR="00112262">
        <w:rPr>
          <w:rFonts w:ascii="Times New Roman" w:hAnsi="Times New Roman" w:cs="Times New Roman"/>
          <w:sz w:val="28"/>
          <w:szCs w:val="28"/>
        </w:rPr>
        <w:t xml:space="preserve"> </w:t>
      </w:r>
      <w:r w:rsidR="00BC6439" w:rsidRPr="00BC6439">
        <w:rPr>
          <w:rFonts w:ascii="Times New Roman" w:hAnsi="Times New Roman" w:cs="Times New Roman"/>
          <w:b/>
          <w:sz w:val="28"/>
          <w:szCs w:val="28"/>
        </w:rPr>
        <w:t>UTIH &amp; 0RS vs. ONOYIVWE &amp; ORS</w:t>
      </w:r>
      <w:r w:rsidR="00112262" w:rsidRPr="00112262">
        <w:rPr>
          <w:rFonts w:ascii="Times New Roman" w:hAnsi="Times New Roman" w:cs="Times New Roman"/>
          <w:color w:val="FF0000"/>
          <w:sz w:val="28"/>
          <w:szCs w:val="28"/>
          <w:vertAlign w:val="superscript"/>
        </w:rPr>
        <w:t>5</w:t>
      </w:r>
    </w:p>
    <w:p w:rsidR="003E7767" w:rsidRPr="00867862" w:rsidRDefault="003E7767"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The notorious nature of documentary evidence as can be seen from the definition in section 258 is that the information must</w:t>
      </w:r>
      <w:r w:rsidR="00A238CD" w:rsidRPr="00867862">
        <w:rPr>
          <w:rFonts w:ascii="Times New Roman" w:hAnsi="Times New Roman" w:cs="Times New Roman"/>
          <w:sz w:val="28"/>
          <w:szCs w:val="28"/>
        </w:rPr>
        <w:t xml:space="preserve"> be</w:t>
      </w:r>
      <w:r w:rsidRPr="00867862">
        <w:rPr>
          <w:rFonts w:ascii="Times New Roman" w:hAnsi="Times New Roman" w:cs="Times New Roman"/>
          <w:sz w:val="28"/>
          <w:szCs w:val="28"/>
        </w:rPr>
        <w:t xml:space="preserve"> in a permanent form. It </w:t>
      </w:r>
      <w:r w:rsidR="00DA650C" w:rsidRPr="00867862">
        <w:rPr>
          <w:rFonts w:ascii="Times New Roman" w:hAnsi="Times New Roman" w:cs="Times New Roman"/>
          <w:sz w:val="28"/>
          <w:szCs w:val="28"/>
        </w:rPr>
        <w:t>follows therefore, any information in permanent form, even if not clearly captured by the above definition can be admitted as documentary evidence.</w:t>
      </w:r>
    </w:p>
    <w:p w:rsidR="005D66CC" w:rsidRDefault="00DA650C"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By sections 88 and 89 of the Evidence Act, except in recognized exceptions, content of a document can be proved by the production of the original document itself (primary evidence).</w:t>
      </w:r>
      <w:r w:rsidR="00403DF4" w:rsidRPr="00867862">
        <w:rPr>
          <w:rFonts w:ascii="Times New Roman" w:hAnsi="Times New Roman" w:cs="Times New Roman"/>
          <w:sz w:val="28"/>
          <w:szCs w:val="28"/>
        </w:rPr>
        <w:t xml:space="preserve"> This is the best evidence rule.</w:t>
      </w:r>
      <w:r w:rsidR="005B30F1">
        <w:rPr>
          <w:rFonts w:ascii="Times New Roman" w:hAnsi="Times New Roman" w:cs="Times New Roman"/>
          <w:sz w:val="28"/>
          <w:szCs w:val="28"/>
        </w:rPr>
        <w:t xml:space="preserve"> </w:t>
      </w:r>
      <w:r w:rsidRPr="00867862">
        <w:rPr>
          <w:rFonts w:ascii="Times New Roman" w:hAnsi="Times New Roman" w:cs="Times New Roman"/>
          <w:sz w:val="28"/>
          <w:szCs w:val="28"/>
        </w:rPr>
        <w:t xml:space="preserve">Secondary evidence of </w:t>
      </w:r>
      <w:r w:rsidR="005D66CC">
        <w:rPr>
          <w:rFonts w:ascii="Times New Roman" w:hAnsi="Times New Roman" w:cs="Times New Roman"/>
          <w:sz w:val="28"/>
          <w:szCs w:val="28"/>
        </w:rPr>
        <w:t xml:space="preserve">a document as set out in section 87 of the Act </w:t>
      </w:r>
      <w:r w:rsidRPr="00867862">
        <w:rPr>
          <w:rFonts w:ascii="Times New Roman" w:hAnsi="Times New Roman" w:cs="Times New Roman"/>
          <w:sz w:val="28"/>
          <w:szCs w:val="28"/>
        </w:rPr>
        <w:t xml:space="preserve">can only be admitted </w:t>
      </w:r>
      <w:r w:rsidR="005D66CC">
        <w:rPr>
          <w:rFonts w:ascii="Times New Roman" w:hAnsi="Times New Roman" w:cs="Times New Roman"/>
          <w:sz w:val="28"/>
          <w:szCs w:val="28"/>
        </w:rPr>
        <w:t>after fulfilling the conditions set out under section 89 and 90 of the Act. Section 87 defines what constitute secondary evidence of a document. Section 89 set out the foundation to</w:t>
      </w:r>
      <w:r w:rsidR="005B30F1">
        <w:rPr>
          <w:rFonts w:ascii="Times New Roman" w:hAnsi="Times New Roman" w:cs="Times New Roman"/>
          <w:sz w:val="28"/>
          <w:szCs w:val="28"/>
        </w:rPr>
        <w:t xml:space="preserve"> be</w:t>
      </w:r>
      <w:r w:rsidR="005D66CC">
        <w:rPr>
          <w:rFonts w:ascii="Times New Roman" w:hAnsi="Times New Roman" w:cs="Times New Roman"/>
          <w:sz w:val="28"/>
          <w:szCs w:val="28"/>
        </w:rPr>
        <w:t xml:space="preserve"> laid before admitting secondary evidence of a document.</w:t>
      </w:r>
    </w:p>
    <w:p w:rsidR="00A84FEA" w:rsidRPr="008B2E15" w:rsidRDefault="00A84FEA" w:rsidP="00867862">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CIRCUMSTANTIAL EVIDENCE</w:t>
      </w:r>
    </w:p>
    <w:p w:rsidR="00A84FEA" w:rsidRPr="008B2E15" w:rsidRDefault="00A84FEA" w:rsidP="00867862">
      <w:pPr>
        <w:spacing w:line="360" w:lineRule="auto"/>
        <w:jc w:val="both"/>
        <w:rPr>
          <w:rFonts w:ascii="Times New Roman" w:hAnsi="Times New Roman" w:cs="Times New Roman"/>
          <w:b/>
          <w:sz w:val="28"/>
          <w:szCs w:val="28"/>
        </w:rPr>
      </w:pPr>
      <w:r w:rsidRPr="00867862">
        <w:rPr>
          <w:rFonts w:ascii="Times New Roman" w:hAnsi="Times New Roman" w:cs="Times New Roman"/>
          <w:sz w:val="28"/>
          <w:szCs w:val="28"/>
        </w:rPr>
        <w:t xml:space="preserve">A circumstantial evidence is not an evidence that directly establishes a fact, but evidence of surrounding facts which aggregate and lead cogently to strong, logical and unequivocal conclusion </w:t>
      </w:r>
      <w:r w:rsidR="009B6910" w:rsidRPr="00867862">
        <w:rPr>
          <w:rFonts w:ascii="Times New Roman" w:hAnsi="Times New Roman" w:cs="Times New Roman"/>
          <w:sz w:val="28"/>
          <w:szCs w:val="28"/>
        </w:rPr>
        <w:t xml:space="preserve">that </w:t>
      </w:r>
      <w:r w:rsidRPr="00867862">
        <w:rPr>
          <w:rFonts w:ascii="Times New Roman" w:hAnsi="Times New Roman" w:cs="Times New Roman"/>
          <w:sz w:val="28"/>
          <w:szCs w:val="28"/>
        </w:rPr>
        <w:t>certain fact or action exist. It is</w:t>
      </w:r>
      <w:r w:rsidR="00F615D0">
        <w:rPr>
          <w:rFonts w:ascii="Times New Roman" w:hAnsi="Times New Roman" w:cs="Times New Roman"/>
          <w:sz w:val="28"/>
          <w:szCs w:val="28"/>
        </w:rPr>
        <w:t>,</w:t>
      </w:r>
      <w:r w:rsidRPr="00867862">
        <w:rPr>
          <w:rFonts w:ascii="Times New Roman" w:hAnsi="Times New Roman" w:cs="Times New Roman"/>
          <w:sz w:val="28"/>
          <w:szCs w:val="28"/>
        </w:rPr>
        <w:t xml:space="preserve"> </w:t>
      </w:r>
      <w:r w:rsidR="005B30F1" w:rsidRPr="00867862">
        <w:rPr>
          <w:rFonts w:ascii="Times New Roman" w:hAnsi="Times New Roman" w:cs="Times New Roman"/>
          <w:sz w:val="28"/>
          <w:szCs w:val="28"/>
        </w:rPr>
        <w:t>a combination of facts creating an irresistible conclusion that</w:t>
      </w:r>
      <w:r w:rsidR="005B30F1">
        <w:rPr>
          <w:rFonts w:ascii="Times New Roman" w:hAnsi="Times New Roman" w:cs="Times New Roman"/>
          <w:sz w:val="28"/>
          <w:szCs w:val="28"/>
        </w:rPr>
        <w:t>,</w:t>
      </w:r>
      <w:r w:rsidR="005B30F1" w:rsidRPr="00867862">
        <w:rPr>
          <w:rFonts w:ascii="Times New Roman" w:hAnsi="Times New Roman" w:cs="Times New Roman"/>
          <w:sz w:val="28"/>
          <w:szCs w:val="28"/>
        </w:rPr>
        <w:t xml:space="preserve"> the fact exists</w:t>
      </w:r>
      <w:r w:rsidR="008450FC" w:rsidRPr="00867862">
        <w:rPr>
          <w:rFonts w:ascii="Times New Roman" w:hAnsi="Times New Roman" w:cs="Times New Roman"/>
          <w:sz w:val="28"/>
          <w:szCs w:val="28"/>
        </w:rPr>
        <w:t xml:space="preserve"> or the happening occurred.</w:t>
      </w:r>
      <w:r w:rsidR="009B6910" w:rsidRPr="00867862">
        <w:rPr>
          <w:rFonts w:ascii="Times New Roman" w:hAnsi="Times New Roman" w:cs="Times New Roman"/>
          <w:sz w:val="28"/>
          <w:szCs w:val="28"/>
        </w:rPr>
        <w:t xml:space="preserve"> It is </w:t>
      </w:r>
      <w:r w:rsidR="005B30F1" w:rsidRPr="00867862">
        <w:rPr>
          <w:rFonts w:ascii="Times New Roman" w:hAnsi="Times New Roman" w:cs="Times New Roman"/>
          <w:sz w:val="28"/>
          <w:szCs w:val="28"/>
        </w:rPr>
        <w:t>inferred</w:t>
      </w:r>
      <w:r w:rsidR="009B6910" w:rsidRPr="00867862">
        <w:rPr>
          <w:rFonts w:ascii="Times New Roman" w:hAnsi="Times New Roman" w:cs="Times New Roman"/>
          <w:sz w:val="28"/>
          <w:szCs w:val="28"/>
        </w:rPr>
        <w:t xml:space="preserve"> evidence.</w:t>
      </w:r>
      <w:r w:rsidR="008450FC" w:rsidRPr="00867862">
        <w:rPr>
          <w:rFonts w:ascii="Times New Roman" w:hAnsi="Times New Roman" w:cs="Times New Roman"/>
          <w:sz w:val="28"/>
          <w:szCs w:val="28"/>
        </w:rPr>
        <w:t xml:space="preserve"> Circumstantial evidence, though applicable to both civil and criminal cases, is more in use in criminal cases. See </w:t>
      </w:r>
      <w:r w:rsidR="008450FC" w:rsidRPr="008B2E15">
        <w:rPr>
          <w:rFonts w:ascii="Times New Roman" w:hAnsi="Times New Roman" w:cs="Times New Roman"/>
          <w:b/>
          <w:sz w:val="28"/>
          <w:szCs w:val="28"/>
        </w:rPr>
        <w:t>AHMED VS STATE</w:t>
      </w:r>
      <w:r w:rsidR="000C7AB2" w:rsidRPr="000C7AB2">
        <w:rPr>
          <w:rFonts w:ascii="Times New Roman" w:hAnsi="Times New Roman" w:cs="Times New Roman"/>
          <w:b/>
          <w:color w:val="FF0000"/>
          <w:sz w:val="28"/>
          <w:szCs w:val="28"/>
          <w:vertAlign w:val="superscript"/>
        </w:rPr>
        <w:t>7</w:t>
      </w:r>
      <w:r w:rsidR="008450FC" w:rsidRPr="008B2E15">
        <w:rPr>
          <w:rFonts w:ascii="Times New Roman" w:hAnsi="Times New Roman" w:cs="Times New Roman"/>
          <w:b/>
          <w:sz w:val="28"/>
          <w:szCs w:val="28"/>
        </w:rPr>
        <w:t xml:space="preserve"> </w:t>
      </w:r>
    </w:p>
    <w:p w:rsidR="009B6910" w:rsidRPr="00867862" w:rsidRDefault="009B6910"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This class of evidence needs illustration. Where A is accused of murd</w:t>
      </w:r>
      <w:r w:rsidR="00323B1C">
        <w:rPr>
          <w:rFonts w:ascii="Times New Roman" w:hAnsi="Times New Roman" w:cs="Times New Roman"/>
          <w:sz w:val="28"/>
          <w:szCs w:val="28"/>
        </w:rPr>
        <w:t>er of B, t</w:t>
      </w:r>
      <w:r w:rsidRPr="00867862">
        <w:rPr>
          <w:rFonts w:ascii="Times New Roman" w:hAnsi="Times New Roman" w:cs="Times New Roman"/>
          <w:sz w:val="28"/>
          <w:szCs w:val="28"/>
        </w:rPr>
        <w:t xml:space="preserve">here is no direct or primary evidence linking A with the murder, but evidence of the following facts </w:t>
      </w:r>
      <w:r w:rsidR="00323B1C" w:rsidRPr="00867862">
        <w:rPr>
          <w:rFonts w:ascii="Times New Roman" w:hAnsi="Times New Roman" w:cs="Times New Roman"/>
          <w:sz w:val="28"/>
          <w:szCs w:val="28"/>
        </w:rPr>
        <w:t>was</w:t>
      </w:r>
      <w:r w:rsidRPr="00867862">
        <w:rPr>
          <w:rFonts w:ascii="Times New Roman" w:hAnsi="Times New Roman" w:cs="Times New Roman"/>
          <w:sz w:val="28"/>
          <w:szCs w:val="28"/>
        </w:rPr>
        <w:t xml:space="preserve"> established. A had a dispute with B</w:t>
      </w:r>
      <w:r w:rsidR="005B30F1">
        <w:rPr>
          <w:rFonts w:ascii="Times New Roman" w:hAnsi="Times New Roman" w:cs="Times New Roman"/>
          <w:sz w:val="28"/>
          <w:szCs w:val="28"/>
        </w:rPr>
        <w:t xml:space="preserve">. A threatened to deal with </w:t>
      </w:r>
      <w:r w:rsidR="005B30F1">
        <w:rPr>
          <w:rFonts w:ascii="Times New Roman" w:hAnsi="Times New Roman" w:cs="Times New Roman"/>
          <w:sz w:val="28"/>
          <w:szCs w:val="28"/>
        </w:rPr>
        <w:lastRenderedPageBreak/>
        <w:t>B. F</w:t>
      </w:r>
      <w:r w:rsidRPr="00867862">
        <w:rPr>
          <w:rFonts w:ascii="Times New Roman" w:hAnsi="Times New Roman" w:cs="Times New Roman"/>
          <w:sz w:val="28"/>
          <w:szCs w:val="28"/>
        </w:rPr>
        <w:t xml:space="preserve">ew days later B was killed with a knife along </w:t>
      </w:r>
      <w:proofErr w:type="spellStart"/>
      <w:r w:rsidRPr="00867862">
        <w:rPr>
          <w:rFonts w:ascii="Times New Roman" w:hAnsi="Times New Roman" w:cs="Times New Roman"/>
          <w:sz w:val="28"/>
          <w:szCs w:val="28"/>
        </w:rPr>
        <w:t>Gwagwalada</w:t>
      </w:r>
      <w:proofErr w:type="spellEnd"/>
      <w:r w:rsidRPr="00867862">
        <w:rPr>
          <w:rFonts w:ascii="Times New Roman" w:hAnsi="Times New Roman" w:cs="Times New Roman"/>
          <w:sz w:val="28"/>
          <w:szCs w:val="28"/>
        </w:rPr>
        <w:t xml:space="preserve"> road at his farm. A was seen with knife by C in the vicinity where B was killed. A was seen by D in a river within the vicinity washing away blood from clothes and body. Upon inquiry by D, A claimed to have killed an animal that is not seen. All these pieces of evidence did not directly link A with the murder as non</w:t>
      </w:r>
      <w:r w:rsidR="006617D2" w:rsidRPr="00867862">
        <w:rPr>
          <w:rFonts w:ascii="Times New Roman" w:hAnsi="Times New Roman" w:cs="Times New Roman"/>
          <w:sz w:val="28"/>
          <w:szCs w:val="28"/>
        </w:rPr>
        <w:t>e</w:t>
      </w:r>
      <w:r w:rsidRPr="00867862">
        <w:rPr>
          <w:rFonts w:ascii="Times New Roman" w:hAnsi="Times New Roman" w:cs="Times New Roman"/>
          <w:sz w:val="28"/>
          <w:szCs w:val="28"/>
        </w:rPr>
        <w:t xml:space="preserve"> of the witnesses saw A </w:t>
      </w:r>
      <w:r w:rsidR="006617D2" w:rsidRPr="00867862">
        <w:rPr>
          <w:rFonts w:ascii="Times New Roman" w:hAnsi="Times New Roman" w:cs="Times New Roman"/>
          <w:sz w:val="28"/>
          <w:szCs w:val="28"/>
        </w:rPr>
        <w:t>killing B. but, the aggregation of the pieces of evidence adduced by C and D can justify an inference that A might have killed B, except if he can explain away the circumstances. This</w:t>
      </w:r>
      <w:r w:rsidR="005E7AD9" w:rsidRPr="00867862">
        <w:rPr>
          <w:rFonts w:ascii="Times New Roman" w:hAnsi="Times New Roman" w:cs="Times New Roman"/>
          <w:sz w:val="28"/>
          <w:szCs w:val="28"/>
        </w:rPr>
        <w:t xml:space="preserve"> is</w:t>
      </w:r>
      <w:r w:rsidR="006617D2" w:rsidRPr="00867862">
        <w:rPr>
          <w:rFonts w:ascii="Times New Roman" w:hAnsi="Times New Roman" w:cs="Times New Roman"/>
          <w:sz w:val="28"/>
          <w:szCs w:val="28"/>
        </w:rPr>
        <w:t xml:space="preserve"> how circumstantial evidence works.</w:t>
      </w:r>
    </w:p>
    <w:p w:rsidR="006617D2" w:rsidRDefault="006617D2"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Section 167 of the Evidence Act 2011 and the decision of our Courts in </w:t>
      </w:r>
      <w:r w:rsidRPr="008B2E15">
        <w:rPr>
          <w:rFonts w:ascii="Times New Roman" w:hAnsi="Times New Roman" w:cs="Times New Roman"/>
          <w:b/>
          <w:sz w:val="28"/>
          <w:szCs w:val="28"/>
        </w:rPr>
        <w:t xml:space="preserve">UDEDIBIA </w:t>
      </w:r>
      <w:proofErr w:type="spellStart"/>
      <w:r w:rsidRPr="008B2E15">
        <w:rPr>
          <w:rFonts w:ascii="Times New Roman" w:hAnsi="Times New Roman" w:cs="Times New Roman"/>
          <w:b/>
          <w:sz w:val="28"/>
          <w:szCs w:val="28"/>
        </w:rPr>
        <w:t>vs</w:t>
      </w:r>
      <w:proofErr w:type="spellEnd"/>
      <w:r w:rsidRPr="008B2E15">
        <w:rPr>
          <w:rFonts w:ascii="Times New Roman" w:hAnsi="Times New Roman" w:cs="Times New Roman"/>
          <w:b/>
          <w:sz w:val="28"/>
          <w:szCs w:val="28"/>
        </w:rPr>
        <w:t xml:space="preserve"> STATE</w:t>
      </w:r>
      <w:r w:rsidR="000C7AB2" w:rsidRPr="000C7AB2">
        <w:rPr>
          <w:rFonts w:ascii="Times New Roman" w:hAnsi="Times New Roman" w:cs="Times New Roman"/>
          <w:b/>
          <w:color w:val="FF0000"/>
          <w:sz w:val="28"/>
          <w:szCs w:val="28"/>
          <w:vertAlign w:val="superscript"/>
        </w:rPr>
        <w:t>8</w:t>
      </w:r>
      <w:r w:rsidRPr="008B2E15">
        <w:rPr>
          <w:rFonts w:ascii="Times New Roman" w:hAnsi="Times New Roman" w:cs="Times New Roman"/>
          <w:b/>
          <w:sz w:val="28"/>
          <w:szCs w:val="28"/>
        </w:rPr>
        <w:t xml:space="preserve"> </w:t>
      </w:r>
      <w:r w:rsidRPr="00867862">
        <w:rPr>
          <w:rFonts w:ascii="Times New Roman" w:hAnsi="Times New Roman" w:cs="Times New Roman"/>
          <w:sz w:val="28"/>
          <w:szCs w:val="28"/>
        </w:rPr>
        <w:t>lend credence to use of circumstantial evidence.</w:t>
      </w:r>
      <w:r w:rsidR="005E7AD9" w:rsidRPr="00867862">
        <w:rPr>
          <w:rFonts w:ascii="Times New Roman" w:hAnsi="Times New Roman" w:cs="Times New Roman"/>
          <w:sz w:val="28"/>
          <w:szCs w:val="28"/>
        </w:rPr>
        <w:t xml:space="preserve"> For circumstantial evidence to ground conviction, it must be cogent, compelling, irresistible, complete and unequivocally pointing to one conclusion. If it admits another conclusion, then it is not enough.</w:t>
      </w:r>
    </w:p>
    <w:p w:rsidR="00F34AE7" w:rsidRPr="00867862" w:rsidRDefault="00F34AE7" w:rsidP="00867862">
      <w:pPr>
        <w:spacing w:line="360" w:lineRule="auto"/>
        <w:jc w:val="both"/>
        <w:rPr>
          <w:rFonts w:ascii="Times New Roman" w:hAnsi="Times New Roman" w:cs="Times New Roman"/>
          <w:sz w:val="28"/>
          <w:szCs w:val="28"/>
        </w:rPr>
      </w:pPr>
      <w:r>
        <w:rPr>
          <w:rFonts w:ascii="Times New Roman" w:hAnsi="Times New Roman" w:cs="Times New Roman"/>
          <w:sz w:val="28"/>
          <w:szCs w:val="28"/>
        </w:rPr>
        <w:t>A good grasp of the above categories or classification of evidence</w:t>
      </w:r>
      <w:r w:rsidR="00AA45A4">
        <w:rPr>
          <w:rFonts w:ascii="Times New Roman" w:hAnsi="Times New Roman" w:cs="Times New Roman"/>
          <w:sz w:val="28"/>
          <w:szCs w:val="28"/>
        </w:rPr>
        <w:t xml:space="preserve"> is enough to enable a judge practically appreciate evidence in all shades. Any other classification or subhead you may come across in any textbook can be subsumed by any of the above classification</w:t>
      </w:r>
      <w:r w:rsidR="000513B9">
        <w:rPr>
          <w:rFonts w:ascii="Times New Roman" w:hAnsi="Times New Roman" w:cs="Times New Roman"/>
          <w:sz w:val="28"/>
          <w:szCs w:val="28"/>
        </w:rPr>
        <w:t>. For example</w:t>
      </w:r>
      <w:r w:rsidR="00AA45A4">
        <w:rPr>
          <w:rFonts w:ascii="Times New Roman" w:hAnsi="Times New Roman" w:cs="Times New Roman"/>
          <w:sz w:val="28"/>
          <w:szCs w:val="28"/>
        </w:rPr>
        <w:t>, direct evidence can</w:t>
      </w:r>
      <w:r w:rsidR="000513B9">
        <w:rPr>
          <w:rFonts w:ascii="Times New Roman" w:hAnsi="Times New Roman" w:cs="Times New Roman"/>
          <w:sz w:val="28"/>
          <w:szCs w:val="28"/>
        </w:rPr>
        <w:t xml:space="preserve"> </w:t>
      </w:r>
      <w:proofErr w:type="gramStart"/>
      <w:r w:rsidR="000513B9">
        <w:rPr>
          <w:rFonts w:ascii="Times New Roman" w:hAnsi="Times New Roman" w:cs="Times New Roman"/>
          <w:sz w:val="28"/>
          <w:szCs w:val="28"/>
        </w:rPr>
        <w:t>subsumed</w:t>
      </w:r>
      <w:proofErr w:type="gramEnd"/>
      <w:r w:rsidR="000513B9">
        <w:rPr>
          <w:rFonts w:ascii="Times New Roman" w:hAnsi="Times New Roman" w:cs="Times New Roman"/>
          <w:sz w:val="28"/>
          <w:szCs w:val="28"/>
        </w:rPr>
        <w:t xml:space="preserve"> by primary evidence</w:t>
      </w:r>
    </w:p>
    <w:p w:rsidR="008450FC" w:rsidRPr="008B2E15" w:rsidRDefault="008450FC" w:rsidP="00867862">
      <w:pPr>
        <w:spacing w:line="360" w:lineRule="auto"/>
        <w:jc w:val="both"/>
        <w:rPr>
          <w:rFonts w:ascii="Times New Roman" w:hAnsi="Times New Roman" w:cs="Times New Roman"/>
          <w:b/>
          <w:sz w:val="28"/>
          <w:szCs w:val="28"/>
        </w:rPr>
      </w:pPr>
      <w:proofErr w:type="gramStart"/>
      <w:r w:rsidRPr="008B2E15">
        <w:rPr>
          <w:rFonts w:ascii="Times New Roman" w:hAnsi="Times New Roman" w:cs="Times New Roman"/>
          <w:b/>
          <w:sz w:val="28"/>
          <w:szCs w:val="28"/>
        </w:rPr>
        <w:t>RELEVANCY AND ADMISSIBILITY.</w:t>
      </w:r>
      <w:proofErr w:type="gramEnd"/>
    </w:p>
    <w:p w:rsidR="006F0047" w:rsidRPr="00867862" w:rsidRDefault="004D1B3A"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For any piece of evidence to be useful in a court of law, it must be relevant and admissible. Relevancy and admissibility are essential part of adjudication. Generally speaking, relevancy of evidence is determined by what is sought to be proved. In adjudication, at times, apart from the central fact in issue, there may be ancillary or corollary issues that must be resolved. Therefore, in determining relevancy of evidence at each stage, the purpose of </w:t>
      </w:r>
      <w:r w:rsidR="006F0047" w:rsidRPr="00867862">
        <w:rPr>
          <w:rFonts w:ascii="Times New Roman" w:hAnsi="Times New Roman" w:cs="Times New Roman"/>
          <w:sz w:val="28"/>
          <w:szCs w:val="28"/>
        </w:rPr>
        <w:t xml:space="preserve">adducing the evidence must </w:t>
      </w:r>
      <w:r w:rsidR="006F0047" w:rsidRPr="00867862">
        <w:rPr>
          <w:rFonts w:ascii="Times New Roman" w:hAnsi="Times New Roman" w:cs="Times New Roman"/>
          <w:sz w:val="28"/>
          <w:szCs w:val="28"/>
        </w:rPr>
        <w:lastRenderedPageBreak/>
        <w:t>always be the focus.</w:t>
      </w:r>
      <w:r w:rsidR="008250FE">
        <w:rPr>
          <w:rFonts w:ascii="Times New Roman" w:hAnsi="Times New Roman" w:cs="Times New Roman"/>
          <w:sz w:val="28"/>
          <w:szCs w:val="28"/>
        </w:rPr>
        <w:t xml:space="preserve"> See sections 4 to 13 of the Evidence Act.</w:t>
      </w:r>
      <w:r w:rsidR="006F0047" w:rsidRPr="00867862">
        <w:rPr>
          <w:rFonts w:ascii="Times New Roman" w:hAnsi="Times New Roman" w:cs="Times New Roman"/>
          <w:sz w:val="28"/>
          <w:szCs w:val="28"/>
        </w:rPr>
        <w:t xml:space="preserve"> For instance, in dispute of customary title to land, evidence of chieftaincy may </w:t>
      </w:r>
      <w:r w:rsidR="00323B1C" w:rsidRPr="00867862">
        <w:rPr>
          <w:rFonts w:ascii="Times New Roman" w:hAnsi="Times New Roman" w:cs="Times New Roman"/>
          <w:sz w:val="28"/>
          <w:szCs w:val="28"/>
        </w:rPr>
        <w:t>creep</w:t>
      </w:r>
      <w:r w:rsidR="006F0047" w:rsidRPr="00867862">
        <w:rPr>
          <w:rFonts w:ascii="Times New Roman" w:hAnsi="Times New Roman" w:cs="Times New Roman"/>
          <w:sz w:val="28"/>
          <w:szCs w:val="28"/>
        </w:rPr>
        <w:t xml:space="preserve"> in to show a good customary title has been acquired where the custom of that area donates power to allocate land to subject in the chief. Relev</w:t>
      </w:r>
      <w:r w:rsidR="00BC3EDA">
        <w:rPr>
          <w:rFonts w:ascii="Times New Roman" w:hAnsi="Times New Roman" w:cs="Times New Roman"/>
          <w:sz w:val="28"/>
          <w:szCs w:val="28"/>
        </w:rPr>
        <w:t>ancy of evidence</w:t>
      </w:r>
      <w:r w:rsidR="006F0047" w:rsidRPr="00867862">
        <w:rPr>
          <w:rFonts w:ascii="Times New Roman" w:hAnsi="Times New Roman" w:cs="Times New Roman"/>
          <w:sz w:val="28"/>
          <w:szCs w:val="28"/>
        </w:rPr>
        <w:t xml:space="preserve"> must be determined first before considering its admissibility. </w:t>
      </w:r>
    </w:p>
    <w:p w:rsidR="008450FC" w:rsidRPr="00867862" w:rsidRDefault="006F0047" w:rsidP="00867862">
      <w:p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While all admissible evidence must be relevant, not all relevant evidence are admissible. Relevancy is more of a question of fact and rationality, admissibility is more of a question of law and rules.</w:t>
      </w:r>
      <w:r w:rsidR="00BF6FF1" w:rsidRPr="00867862">
        <w:rPr>
          <w:rFonts w:ascii="Times New Roman" w:hAnsi="Times New Roman" w:cs="Times New Roman"/>
          <w:sz w:val="28"/>
          <w:szCs w:val="28"/>
        </w:rPr>
        <w:t xml:space="preserve"> With the above background, </w:t>
      </w:r>
      <w:r w:rsidR="007E37F2" w:rsidRPr="00867862">
        <w:rPr>
          <w:rFonts w:ascii="Times New Roman" w:hAnsi="Times New Roman" w:cs="Times New Roman"/>
          <w:sz w:val="28"/>
          <w:szCs w:val="28"/>
        </w:rPr>
        <w:t>the following</w:t>
      </w:r>
      <w:r w:rsidR="00527D42" w:rsidRPr="00867862">
        <w:rPr>
          <w:rFonts w:ascii="Times New Roman" w:hAnsi="Times New Roman" w:cs="Times New Roman"/>
          <w:sz w:val="28"/>
          <w:szCs w:val="28"/>
        </w:rPr>
        <w:t xml:space="preserve"> practical</w:t>
      </w:r>
      <w:r w:rsidR="007E37F2" w:rsidRPr="00867862">
        <w:rPr>
          <w:rFonts w:ascii="Times New Roman" w:hAnsi="Times New Roman" w:cs="Times New Roman"/>
          <w:sz w:val="28"/>
          <w:szCs w:val="28"/>
        </w:rPr>
        <w:t xml:space="preserve"> tit bits</w:t>
      </w:r>
      <w:r w:rsidR="00BC3EDA">
        <w:rPr>
          <w:rFonts w:ascii="Times New Roman" w:hAnsi="Times New Roman" w:cs="Times New Roman"/>
          <w:sz w:val="28"/>
          <w:szCs w:val="28"/>
        </w:rPr>
        <w:t xml:space="preserve"> are</w:t>
      </w:r>
      <w:r w:rsidR="00527D42" w:rsidRPr="00867862">
        <w:rPr>
          <w:rFonts w:ascii="Times New Roman" w:hAnsi="Times New Roman" w:cs="Times New Roman"/>
          <w:sz w:val="28"/>
          <w:szCs w:val="28"/>
        </w:rPr>
        <w:t xml:space="preserve"> worthy to note.</w:t>
      </w:r>
    </w:p>
    <w:p w:rsidR="00BF6FF1" w:rsidRPr="00867862" w:rsidRDefault="00BF6FF1" w:rsidP="00867862">
      <w:pPr>
        <w:pStyle w:val="ListParagraph"/>
        <w:numPr>
          <w:ilvl w:val="0"/>
          <w:numId w:val="2"/>
        </w:num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Evidence must have nexus with the fact in issue to be relevant. That is, it must have bearing on the fact in issue either negatively or positively. The fact in issue for the purpose of relevancy is what is in dispute or element of what is in dispute. Example: Contract-age to contract or consideration. Criminal breach of trust-</w:t>
      </w:r>
      <w:r w:rsidR="00B30ABF" w:rsidRPr="00867862">
        <w:rPr>
          <w:rFonts w:ascii="Times New Roman" w:hAnsi="Times New Roman" w:cs="Times New Roman"/>
          <w:sz w:val="28"/>
          <w:szCs w:val="28"/>
        </w:rPr>
        <w:t xml:space="preserve"> trust or dishonest intention.</w:t>
      </w:r>
    </w:p>
    <w:p w:rsidR="00B30ABF" w:rsidRPr="00867862" w:rsidRDefault="00B30ABF" w:rsidP="00867862">
      <w:pPr>
        <w:pStyle w:val="ListParagraph"/>
        <w:numPr>
          <w:ilvl w:val="0"/>
          <w:numId w:val="2"/>
        </w:num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A judge must always try to understand the fact in issue in determining relevancy. That is whether the piece of evidence being considered is being adduced to prove the central fact in issue or a subsidiary fact to the fact in issue.</w:t>
      </w:r>
    </w:p>
    <w:p w:rsidR="00B30ABF" w:rsidRPr="00867862" w:rsidRDefault="00B30ABF" w:rsidP="00867862">
      <w:pPr>
        <w:pStyle w:val="ListParagraph"/>
        <w:numPr>
          <w:ilvl w:val="0"/>
          <w:numId w:val="2"/>
        </w:num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Where it is not clear to determine</w:t>
      </w:r>
      <w:r w:rsidR="007E37F2" w:rsidRPr="00867862">
        <w:rPr>
          <w:rFonts w:ascii="Times New Roman" w:hAnsi="Times New Roman" w:cs="Times New Roman"/>
          <w:sz w:val="28"/>
          <w:szCs w:val="28"/>
        </w:rPr>
        <w:t xml:space="preserve"> relevancy</w:t>
      </w:r>
      <w:r w:rsidRPr="00867862">
        <w:rPr>
          <w:rFonts w:ascii="Times New Roman" w:hAnsi="Times New Roman" w:cs="Times New Roman"/>
          <w:sz w:val="28"/>
          <w:szCs w:val="28"/>
        </w:rPr>
        <w:t xml:space="preserve"> at that stage it is safer to defer ruling to final </w:t>
      </w:r>
      <w:r w:rsidR="00BC3EDA" w:rsidRPr="00867862">
        <w:rPr>
          <w:rFonts w:ascii="Times New Roman" w:hAnsi="Times New Roman" w:cs="Times New Roman"/>
          <w:sz w:val="28"/>
          <w:szCs w:val="28"/>
        </w:rPr>
        <w:t>judgment</w:t>
      </w:r>
      <w:r w:rsidRPr="00867862">
        <w:rPr>
          <w:rFonts w:ascii="Times New Roman" w:hAnsi="Times New Roman" w:cs="Times New Roman"/>
          <w:sz w:val="28"/>
          <w:szCs w:val="28"/>
        </w:rPr>
        <w:t xml:space="preserve"> or admit. </w:t>
      </w:r>
      <w:r w:rsidR="00BC3EDA" w:rsidRPr="00867862">
        <w:rPr>
          <w:rFonts w:ascii="Times New Roman" w:hAnsi="Times New Roman" w:cs="Times New Roman"/>
          <w:sz w:val="28"/>
          <w:szCs w:val="28"/>
        </w:rPr>
        <w:t>Admitted</w:t>
      </w:r>
      <w:r w:rsidRPr="00867862">
        <w:rPr>
          <w:rFonts w:ascii="Times New Roman" w:hAnsi="Times New Roman" w:cs="Times New Roman"/>
          <w:sz w:val="28"/>
          <w:szCs w:val="28"/>
        </w:rPr>
        <w:t xml:space="preserve"> irrelevant evidence can be weeded out during evaluation. While a rejected relevant evidence cannot be utilized.</w:t>
      </w:r>
    </w:p>
    <w:p w:rsidR="007E37F2" w:rsidRPr="00867862" w:rsidRDefault="007E37F2" w:rsidP="00867862">
      <w:pPr>
        <w:pStyle w:val="ListParagraph"/>
        <w:numPr>
          <w:ilvl w:val="0"/>
          <w:numId w:val="2"/>
        </w:num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 xml:space="preserve">A judge should always draw a line between relevancy of evidence and its probative value which comes under evaluation. </w:t>
      </w:r>
      <w:r w:rsidR="00BC3EDA" w:rsidRPr="00867862">
        <w:rPr>
          <w:rFonts w:ascii="Times New Roman" w:hAnsi="Times New Roman" w:cs="Times New Roman"/>
          <w:sz w:val="28"/>
          <w:szCs w:val="28"/>
        </w:rPr>
        <w:t>Relevant</w:t>
      </w:r>
      <w:r w:rsidRPr="00867862">
        <w:rPr>
          <w:rFonts w:ascii="Times New Roman" w:hAnsi="Times New Roman" w:cs="Times New Roman"/>
          <w:sz w:val="28"/>
          <w:szCs w:val="28"/>
        </w:rPr>
        <w:t xml:space="preserve"> and admitted evidence may end up not having any probative value at the end of the day </w:t>
      </w:r>
      <w:r w:rsidRPr="00867862">
        <w:rPr>
          <w:rFonts w:ascii="Times New Roman" w:hAnsi="Times New Roman" w:cs="Times New Roman"/>
          <w:sz w:val="28"/>
          <w:szCs w:val="28"/>
        </w:rPr>
        <w:lastRenderedPageBreak/>
        <w:t>either for intrinsic or extrinsic considerations. Relevancy is determined at the stage of admission of evidence.</w:t>
      </w:r>
    </w:p>
    <w:p w:rsidR="00105145" w:rsidRDefault="00105145" w:rsidP="00867862">
      <w:pPr>
        <w:pStyle w:val="ListParagraph"/>
        <w:numPr>
          <w:ilvl w:val="0"/>
          <w:numId w:val="2"/>
        </w:numPr>
        <w:spacing w:line="360" w:lineRule="auto"/>
        <w:jc w:val="both"/>
        <w:rPr>
          <w:rFonts w:ascii="Times New Roman" w:hAnsi="Times New Roman" w:cs="Times New Roman"/>
          <w:sz w:val="28"/>
          <w:szCs w:val="28"/>
        </w:rPr>
      </w:pPr>
      <w:r w:rsidRPr="00867862">
        <w:rPr>
          <w:rFonts w:ascii="Times New Roman" w:hAnsi="Times New Roman" w:cs="Times New Roman"/>
          <w:sz w:val="28"/>
          <w:szCs w:val="28"/>
        </w:rPr>
        <w:t>Understanding relevancy helps a judge a lot in managing proceedings. Examination in chief, cross examination and re-examination.</w:t>
      </w:r>
      <w:r w:rsidR="00867862" w:rsidRPr="00867862">
        <w:rPr>
          <w:rFonts w:ascii="Times New Roman" w:hAnsi="Times New Roman" w:cs="Times New Roman"/>
          <w:sz w:val="28"/>
          <w:szCs w:val="28"/>
        </w:rPr>
        <w:t xml:space="preserve"> Be master of your court.</w:t>
      </w:r>
    </w:p>
    <w:p w:rsidR="00C409AB" w:rsidRDefault="00C409AB" w:rsidP="00C409A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Admissibility of evidence </w:t>
      </w:r>
      <w:r w:rsidR="00BC3EDA">
        <w:rPr>
          <w:rFonts w:ascii="Times New Roman" w:hAnsi="Times New Roman" w:cs="Times New Roman"/>
          <w:sz w:val="28"/>
          <w:szCs w:val="28"/>
        </w:rPr>
        <w:t>in proceedings</w:t>
      </w:r>
      <w:r>
        <w:rPr>
          <w:rFonts w:ascii="Times New Roman" w:hAnsi="Times New Roman" w:cs="Times New Roman"/>
          <w:sz w:val="28"/>
          <w:szCs w:val="28"/>
        </w:rPr>
        <w:t xml:space="preserve"> is largely a function of law and procedural rules.</w:t>
      </w:r>
      <w:r w:rsidR="00215645">
        <w:rPr>
          <w:rFonts w:ascii="Times New Roman" w:hAnsi="Times New Roman" w:cs="Times New Roman"/>
          <w:sz w:val="28"/>
          <w:szCs w:val="28"/>
        </w:rPr>
        <w:t xml:space="preserve"> In addition to relevancy, </w:t>
      </w:r>
      <w:r w:rsidR="00BC3EDA">
        <w:rPr>
          <w:rFonts w:ascii="Times New Roman" w:hAnsi="Times New Roman" w:cs="Times New Roman"/>
          <w:sz w:val="28"/>
          <w:szCs w:val="28"/>
        </w:rPr>
        <w:t>evidence</w:t>
      </w:r>
      <w:r w:rsidR="00215645">
        <w:rPr>
          <w:rFonts w:ascii="Times New Roman" w:hAnsi="Times New Roman" w:cs="Times New Roman"/>
          <w:sz w:val="28"/>
          <w:szCs w:val="28"/>
        </w:rPr>
        <w:t xml:space="preserve"> must not be inadmissible under the Evidence Act or any</w:t>
      </w:r>
      <w:r w:rsidR="0074188E">
        <w:rPr>
          <w:rFonts w:ascii="Times New Roman" w:hAnsi="Times New Roman" w:cs="Times New Roman"/>
          <w:sz w:val="28"/>
          <w:szCs w:val="28"/>
        </w:rPr>
        <w:t xml:space="preserve"> other law</w:t>
      </w:r>
      <w:r w:rsidR="00215645">
        <w:rPr>
          <w:rFonts w:ascii="Times New Roman" w:hAnsi="Times New Roman" w:cs="Times New Roman"/>
          <w:sz w:val="28"/>
          <w:szCs w:val="28"/>
        </w:rPr>
        <w:t xml:space="preserve"> and rules of proceedings.</w:t>
      </w:r>
      <w:r w:rsidR="0074188E">
        <w:rPr>
          <w:rFonts w:ascii="Times New Roman" w:hAnsi="Times New Roman" w:cs="Times New Roman"/>
          <w:sz w:val="28"/>
          <w:szCs w:val="28"/>
        </w:rPr>
        <w:t xml:space="preserve"> </w:t>
      </w:r>
      <w:r w:rsidR="00BC3EDA">
        <w:rPr>
          <w:rFonts w:ascii="Times New Roman" w:hAnsi="Times New Roman" w:cs="Times New Roman"/>
          <w:sz w:val="28"/>
          <w:szCs w:val="28"/>
        </w:rPr>
        <w:t>Evidence</w:t>
      </w:r>
      <w:r w:rsidR="0074188E">
        <w:rPr>
          <w:rFonts w:ascii="Times New Roman" w:hAnsi="Times New Roman" w:cs="Times New Roman"/>
          <w:sz w:val="28"/>
          <w:szCs w:val="28"/>
        </w:rPr>
        <w:t xml:space="preserve"> may be completely inadmissible by law in which case it cannot be admitted whether there is objection to its admissibility or not. </w:t>
      </w:r>
      <w:proofErr w:type="gramStart"/>
      <w:r w:rsidR="0074188E">
        <w:rPr>
          <w:rFonts w:ascii="Times New Roman" w:hAnsi="Times New Roman" w:cs="Times New Roman"/>
          <w:sz w:val="28"/>
          <w:szCs w:val="28"/>
        </w:rPr>
        <w:t xml:space="preserve">Even if wrongly admitted, can </w:t>
      </w:r>
      <w:r w:rsidR="00BC3EDA">
        <w:rPr>
          <w:rFonts w:ascii="Times New Roman" w:hAnsi="Times New Roman" w:cs="Times New Roman"/>
          <w:sz w:val="28"/>
          <w:szCs w:val="28"/>
        </w:rPr>
        <w:t>be expunged from record, at judg</w:t>
      </w:r>
      <w:r w:rsidR="0074188E">
        <w:rPr>
          <w:rFonts w:ascii="Times New Roman" w:hAnsi="Times New Roman" w:cs="Times New Roman"/>
          <w:sz w:val="28"/>
          <w:szCs w:val="28"/>
        </w:rPr>
        <w:t>ment stage.</w:t>
      </w:r>
      <w:proofErr w:type="gramEnd"/>
      <w:r w:rsidR="0074188E">
        <w:rPr>
          <w:rFonts w:ascii="Times New Roman" w:hAnsi="Times New Roman" w:cs="Times New Roman"/>
          <w:sz w:val="28"/>
          <w:szCs w:val="28"/>
        </w:rPr>
        <w:t xml:space="preserve"> Examples of inadmissible evidence are:-</w:t>
      </w:r>
    </w:p>
    <w:p w:rsidR="0074188E" w:rsidRDefault="0074188E" w:rsidP="0074188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Involuntarily obtained confession. Section 29(2) Evidence Act</w:t>
      </w:r>
    </w:p>
    <w:p w:rsidR="0074188E" w:rsidRDefault="0074188E" w:rsidP="0074188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Statement made during the pendency or contemplation of case by a person interested in it</w:t>
      </w:r>
      <w:r w:rsidR="003061BA">
        <w:rPr>
          <w:rFonts w:ascii="Times New Roman" w:hAnsi="Times New Roman" w:cs="Times New Roman"/>
          <w:sz w:val="28"/>
          <w:szCs w:val="28"/>
        </w:rPr>
        <w:t>. S</w:t>
      </w:r>
      <w:r>
        <w:rPr>
          <w:rFonts w:ascii="Times New Roman" w:hAnsi="Times New Roman" w:cs="Times New Roman"/>
          <w:sz w:val="28"/>
          <w:szCs w:val="28"/>
        </w:rPr>
        <w:t>ection</w:t>
      </w:r>
      <w:r w:rsidR="003061BA">
        <w:rPr>
          <w:rFonts w:ascii="Times New Roman" w:hAnsi="Times New Roman" w:cs="Times New Roman"/>
          <w:sz w:val="28"/>
          <w:szCs w:val="28"/>
        </w:rPr>
        <w:t xml:space="preserve"> 83(3) Evidence Act</w:t>
      </w:r>
    </w:p>
    <w:p w:rsidR="0074188E" w:rsidRDefault="0074188E" w:rsidP="0074188E">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Hearsay evidence</w:t>
      </w:r>
      <w:r w:rsidR="00295B8F">
        <w:rPr>
          <w:rFonts w:ascii="Times New Roman" w:hAnsi="Times New Roman" w:cs="Times New Roman"/>
          <w:sz w:val="28"/>
          <w:szCs w:val="28"/>
        </w:rPr>
        <w:t>. Section 38 Evidence Act.</w:t>
      </w:r>
    </w:p>
    <w:p w:rsidR="003061BA" w:rsidRDefault="000513B9" w:rsidP="003061BA">
      <w:pPr>
        <w:spacing w:line="360" w:lineRule="auto"/>
        <w:jc w:val="both"/>
        <w:rPr>
          <w:rFonts w:ascii="Times New Roman" w:hAnsi="Times New Roman" w:cs="Times New Roman"/>
          <w:sz w:val="28"/>
          <w:szCs w:val="28"/>
        </w:rPr>
      </w:pPr>
      <w:r>
        <w:rPr>
          <w:rFonts w:ascii="Times New Roman" w:hAnsi="Times New Roman" w:cs="Times New Roman"/>
          <w:sz w:val="28"/>
          <w:szCs w:val="28"/>
        </w:rPr>
        <w:t>Some e</w:t>
      </w:r>
      <w:r w:rsidR="003061BA">
        <w:rPr>
          <w:rFonts w:ascii="Times New Roman" w:hAnsi="Times New Roman" w:cs="Times New Roman"/>
          <w:sz w:val="28"/>
          <w:szCs w:val="28"/>
        </w:rPr>
        <w:t>vidence may be admissible only upon fulfillment of some conditions.</w:t>
      </w:r>
      <w:r w:rsidR="00BD61B6">
        <w:rPr>
          <w:rFonts w:ascii="Times New Roman" w:hAnsi="Times New Roman" w:cs="Times New Roman"/>
          <w:sz w:val="28"/>
          <w:szCs w:val="28"/>
        </w:rPr>
        <w:t xml:space="preserve"> This largely deals with secondary evidence. </w:t>
      </w:r>
      <w:r w:rsidR="00BD61B6" w:rsidRPr="00867862">
        <w:rPr>
          <w:rFonts w:ascii="Times New Roman" w:hAnsi="Times New Roman" w:cs="Times New Roman"/>
          <w:sz w:val="28"/>
          <w:szCs w:val="28"/>
        </w:rPr>
        <w:t xml:space="preserve">Secondary evidence of </w:t>
      </w:r>
      <w:r w:rsidR="00BD61B6">
        <w:rPr>
          <w:rFonts w:ascii="Times New Roman" w:hAnsi="Times New Roman" w:cs="Times New Roman"/>
          <w:sz w:val="28"/>
          <w:szCs w:val="28"/>
        </w:rPr>
        <w:t xml:space="preserve">a document as set out in section 87 of the Act </w:t>
      </w:r>
      <w:r w:rsidR="00BD61B6" w:rsidRPr="00867862">
        <w:rPr>
          <w:rFonts w:ascii="Times New Roman" w:hAnsi="Times New Roman" w:cs="Times New Roman"/>
          <w:sz w:val="28"/>
          <w:szCs w:val="28"/>
        </w:rPr>
        <w:t xml:space="preserve">can only be admitted </w:t>
      </w:r>
      <w:r w:rsidR="00BD61B6">
        <w:rPr>
          <w:rFonts w:ascii="Times New Roman" w:hAnsi="Times New Roman" w:cs="Times New Roman"/>
          <w:sz w:val="28"/>
          <w:szCs w:val="28"/>
        </w:rPr>
        <w:t xml:space="preserve">after fulfilling the conditions set out under section 89 and 90 of the Act. Section 87 defines what constitute secondary evidence of a document. Section 89 set out the foundation to </w:t>
      </w:r>
      <w:proofErr w:type="gramStart"/>
      <w:r w:rsidR="00BD61B6">
        <w:rPr>
          <w:rFonts w:ascii="Times New Roman" w:hAnsi="Times New Roman" w:cs="Times New Roman"/>
          <w:sz w:val="28"/>
          <w:szCs w:val="28"/>
        </w:rPr>
        <w:t>laid</w:t>
      </w:r>
      <w:proofErr w:type="gramEnd"/>
      <w:r w:rsidR="00BD61B6">
        <w:rPr>
          <w:rFonts w:ascii="Times New Roman" w:hAnsi="Times New Roman" w:cs="Times New Roman"/>
          <w:sz w:val="28"/>
          <w:szCs w:val="28"/>
        </w:rPr>
        <w:t xml:space="preserve"> before admitting secondary evidence of a document. These provisions laid the basis for the popular objection on failure to lay foundation. The provisions of section 89 and 90 are many and diverse to be reproduced here. Things to note are that, secondary evidence of documentary evidence must be the type prescribed under section 87 of the Act and the procedure of tendering in evidence must be </w:t>
      </w:r>
      <w:r w:rsidR="00FC507B">
        <w:rPr>
          <w:rFonts w:ascii="Times New Roman" w:hAnsi="Times New Roman" w:cs="Times New Roman"/>
          <w:sz w:val="28"/>
          <w:szCs w:val="28"/>
        </w:rPr>
        <w:t xml:space="preserve">in line with section 89 </w:t>
      </w:r>
      <w:r w:rsidR="00FC507B">
        <w:rPr>
          <w:rFonts w:ascii="Times New Roman" w:hAnsi="Times New Roman" w:cs="Times New Roman"/>
          <w:sz w:val="28"/>
          <w:szCs w:val="28"/>
        </w:rPr>
        <w:lastRenderedPageBreak/>
        <w:t>to 90 of the Act.</w:t>
      </w:r>
      <w:r w:rsidR="002A2CF5">
        <w:rPr>
          <w:rFonts w:ascii="Times New Roman" w:hAnsi="Times New Roman" w:cs="Times New Roman"/>
          <w:sz w:val="28"/>
          <w:szCs w:val="28"/>
        </w:rPr>
        <w:t xml:space="preserve"> A document admitted and marked rejected for failure to lay proper foundation, another copy of it can be admitted if proper foundation is laid.</w:t>
      </w:r>
    </w:p>
    <w:p w:rsidR="00FC507B" w:rsidRDefault="000513B9" w:rsidP="003061BA">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points as they relate to admissibility of documentary evidence</w:t>
      </w:r>
      <w:r w:rsidR="00FC507B">
        <w:rPr>
          <w:rFonts w:ascii="Times New Roman" w:hAnsi="Times New Roman" w:cs="Times New Roman"/>
          <w:sz w:val="28"/>
          <w:szCs w:val="28"/>
        </w:rPr>
        <w:t xml:space="preserve"> are worthy to note</w:t>
      </w:r>
      <w:r>
        <w:rPr>
          <w:rFonts w:ascii="Times New Roman" w:hAnsi="Times New Roman" w:cs="Times New Roman"/>
          <w:sz w:val="28"/>
          <w:szCs w:val="28"/>
        </w:rPr>
        <w:t>.</w:t>
      </w:r>
    </w:p>
    <w:p w:rsidR="00BC3EDA" w:rsidRDefault="00BC3EDA" w:rsidP="003061BA">
      <w:pPr>
        <w:spacing w:line="360" w:lineRule="auto"/>
        <w:jc w:val="both"/>
        <w:rPr>
          <w:rFonts w:ascii="Times New Roman" w:hAnsi="Times New Roman" w:cs="Times New Roman"/>
          <w:b/>
          <w:sz w:val="28"/>
          <w:szCs w:val="28"/>
        </w:rPr>
      </w:pPr>
    </w:p>
    <w:p w:rsidR="005F2B15" w:rsidRPr="008B2E15" w:rsidRDefault="005F2B15" w:rsidP="003061BA">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ADMISSIBILITY OF COMPUTER GENERATED DOCUMENTS</w:t>
      </w:r>
    </w:p>
    <w:p w:rsidR="008F2DE9" w:rsidRPr="003061BA" w:rsidRDefault="00923AAE" w:rsidP="003061BA">
      <w:pPr>
        <w:spacing w:line="360" w:lineRule="auto"/>
        <w:jc w:val="both"/>
        <w:rPr>
          <w:rFonts w:ascii="Times New Roman" w:hAnsi="Times New Roman" w:cs="Times New Roman"/>
          <w:sz w:val="28"/>
          <w:szCs w:val="28"/>
        </w:rPr>
      </w:pPr>
      <w:r>
        <w:rPr>
          <w:rFonts w:ascii="Times New Roman" w:hAnsi="Times New Roman" w:cs="Times New Roman"/>
          <w:sz w:val="28"/>
          <w:szCs w:val="28"/>
        </w:rPr>
        <w:t>Section 84 of the Evid</w:t>
      </w:r>
      <w:r w:rsidR="00F40D00">
        <w:rPr>
          <w:rFonts w:ascii="Times New Roman" w:hAnsi="Times New Roman" w:cs="Times New Roman"/>
          <w:sz w:val="28"/>
          <w:szCs w:val="28"/>
        </w:rPr>
        <w:t>ence Act as interpreted by the Supreme C</w:t>
      </w:r>
      <w:r>
        <w:rPr>
          <w:rFonts w:ascii="Times New Roman" w:hAnsi="Times New Roman" w:cs="Times New Roman"/>
          <w:sz w:val="28"/>
          <w:szCs w:val="28"/>
        </w:rPr>
        <w:t xml:space="preserve">ourt in the case of </w:t>
      </w:r>
      <w:r w:rsidRPr="008B2E15">
        <w:rPr>
          <w:rFonts w:ascii="Times New Roman" w:hAnsi="Times New Roman" w:cs="Times New Roman"/>
          <w:b/>
          <w:sz w:val="28"/>
          <w:szCs w:val="28"/>
        </w:rPr>
        <w:t>DICKSON vs. SILVA</w:t>
      </w:r>
      <w:r w:rsidR="00015F7C">
        <w:rPr>
          <w:rFonts w:ascii="Times New Roman" w:hAnsi="Times New Roman" w:cs="Times New Roman"/>
          <w:b/>
          <w:color w:val="FF0000"/>
          <w:sz w:val="28"/>
          <w:szCs w:val="28"/>
          <w:vertAlign w:val="superscript"/>
        </w:rPr>
        <w:t>9</w:t>
      </w:r>
      <w:r>
        <w:rPr>
          <w:rFonts w:ascii="Times New Roman" w:hAnsi="Times New Roman" w:cs="Times New Roman"/>
          <w:sz w:val="28"/>
          <w:szCs w:val="28"/>
        </w:rPr>
        <w:t xml:space="preserve"> has settled the position. </w:t>
      </w:r>
      <w:proofErr w:type="gramStart"/>
      <w:r>
        <w:rPr>
          <w:rFonts w:ascii="Times New Roman" w:hAnsi="Times New Roman" w:cs="Times New Roman"/>
          <w:sz w:val="28"/>
          <w:szCs w:val="28"/>
        </w:rPr>
        <w:t>A computer</w:t>
      </w:r>
      <w:proofErr w:type="gramEnd"/>
      <w:r>
        <w:rPr>
          <w:rFonts w:ascii="Times New Roman" w:hAnsi="Times New Roman" w:cs="Times New Roman"/>
          <w:sz w:val="28"/>
          <w:szCs w:val="28"/>
        </w:rPr>
        <w:t xml:space="preserve"> generated evidence is admissible after the conditions laid down in sub section 2 of the section has been fulfilled. The conditions can be fulfilled by either oral evidence or by a certificate.</w:t>
      </w:r>
      <w:r w:rsidR="00A40771">
        <w:rPr>
          <w:rFonts w:ascii="Times New Roman" w:hAnsi="Times New Roman" w:cs="Times New Roman"/>
          <w:sz w:val="28"/>
          <w:szCs w:val="28"/>
        </w:rPr>
        <w:t xml:space="preserve"> The conditions mainly dea</w:t>
      </w:r>
      <w:r w:rsidR="00BC3EDA">
        <w:rPr>
          <w:rFonts w:ascii="Times New Roman" w:hAnsi="Times New Roman" w:cs="Times New Roman"/>
          <w:sz w:val="28"/>
          <w:szCs w:val="28"/>
        </w:rPr>
        <w:t>l</w:t>
      </w:r>
      <w:r w:rsidR="00A40771">
        <w:rPr>
          <w:rFonts w:ascii="Times New Roman" w:hAnsi="Times New Roman" w:cs="Times New Roman"/>
          <w:sz w:val="28"/>
          <w:szCs w:val="28"/>
        </w:rPr>
        <w:t xml:space="preserve"> with the accuracy of the device used in storing the information, the circumstances as to the entering of the information into the device (ordinary course of business). The operator of the device can give such certificate not necessarily an expert. Take note of section 34 of the Evidence act in evaluating such evidence.</w:t>
      </w:r>
    </w:p>
    <w:p w:rsidR="00BD61B6" w:rsidRPr="008B2E15" w:rsidRDefault="00BD61B6" w:rsidP="00BD61B6">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PROPER CUSTODY RULE</w:t>
      </w:r>
    </w:p>
    <w:p w:rsidR="00BD61B6" w:rsidRPr="00867862" w:rsidRDefault="00BD61B6" w:rsidP="00BD61B6">
      <w:pPr>
        <w:spacing w:line="360" w:lineRule="auto"/>
        <w:jc w:val="both"/>
        <w:rPr>
          <w:rFonts w:ascii="Times New Roman" w:hAnsi="Times New Roman" w:cs="Times New Roman"/>
          <w:sz w:val="28"/>
          <w:szCs w:val="28"/>
        </w:rPr>
      </w:pPr>
      <w:r>
        <w:rPr>
          <w:rFonts w:ascii="Times New Roman" w:hAnsi="Times New Roman" w:cs="Times New Roman"/>
          <w:sz w:val="28"/>
          <w:szCs w:val="28"/>
        </w:rPr>
        <w:t>It is a rampant p</w:t>
      </w:r>
      <w:r w:rsidR="00BC3EDA">
        <w:rPr>
          <w:rFonts w:ascii="Times New Roman" w:hAnsi="Times New Roman" w:cs="Times New Roman"/>
          <w:sz w:val="28"/>
          <w:szCs w:val="28"/>
        </w:rPr>
        <w:t xml:space="preserve">ractice for parties </w:t>
      </w:r>
      <w:r>
        <w:rPr>
          <w:rFonts w:ascii="Times New Roman" w:hAnsi="Times New Roman" w:cs="Times New Roman"/>
          <w:sz w:val="28"/>
          <w:szCs w:val="28"/>
        </w:rPr>
        <w:t xml:space="preserve">to object to admissibility of document on account that it is not coming from proper custody. </w:t>
      </w:r>
      <w:r w:rsidR="00BC3EDA">
        <w:rPr>
          <w:rFonts w:ascii="Times New Roman" w:hAnsi="Times New Roman" w:cs="Times New Roman"/>
          <w:sz w:val="28"/>
          <w:szCs w:val="28"/>
        </w:rPr>
        <w:t>By t</w:t>
      </w:r>
      <w:r>
        <w:rPr>
          <w:rFonts w:ascii="Times New Roman" w:hAnsi="Times New Roman" w:cs="Times New Roman"/>
          <w:sz w:val="28"/>
          <w:szCs w:val="28"/>
        </w:rPr>
        <w:t xml:space="preserve">he decisions of our superior courts in </w:t>
      </w:r>
      <w:r w:rsidRPr="008B2E15">
        <w:rPr>
          <w:rFonts w:ascii="Times New Roman" w:hAnsi="Times New Roman" w:cs="Times New Roman"/>
          <w:b/>
          <w:sz w:val="28"/>
          <w:szCs w:val="28"/>
        </w:rPr>
        <w:t xml:space="preserve">OGBUANYINYA </w:t>
      </w:r>
      <w:proofErr w:type="spellStart"/>
      <w:r w:rsidRPr="008B2E15">
        <w:rPr>
          <w:rFonts w:ascii="Times New Roman" w:hAnsi="Times New Roman" w:cs="Times New Roman"/>
          <w:b/>
          <w:sz w:val="28"/>
          <w:szCs w:val="28"/>
        </w:rPr>
        <w:t>vs</w:t>
      </w:r>
      <w:proofErr w:type="spellEnd"/>
      <w:r w:rsidRPr="008B2E15">
        <w:rPr>
          <w:rFonts w:ascii="Times New Roman" w:hAnsi="Times New Roman" w:cs="Times New Roman"/>
          <w:b/>
          <w:sz w:val="28"/>
          <w:szCs w:val="28"/>
        </w:rPr>
        <w:t xml:space="preserve"> OKUDO</w:t>
      </w:r>
      <w:r w:rsidR="00015F7C" w:rsidRPr="00015F7C">
        <w:rPr>
          <w:rFonts w:ascii="Times New Roman" w:hAnsi="Times New Roman" w:cs="Times New Roman"/>
          <w:b/>
          <w:color w:val="FF0000"/>
          <w:sz w:val="28"/>
          <w:szCs w:val="28"/>
          <w:vertAlign w:val="superscript"/>
        </w:rPr>
        <w:t>10</w:t>
      </w:r>
      <w:r>
        <w:rPr>
          <w:rFonts w:ascii="Times New Roman" w:hAnsi="Times New Roman" w:cs="Times New Roman"/>
          <w:sz w:val="28"/>
          <w:szCs w:val="28"/>
        </w:rPr>
        <w:t xml:space="preserve"> and </w:t>
      </w:r>
      <w:r w:rsidRPr="008B2E15">
        <w:rPr>
          <w:rFonts w:ascii="Times New Roman" w:hAnsi="Times New Roman" w:cs="Times New Roman"/>
          <w:b/>
          <w:sz w:val="28"/>
          <w:szCs w:val="28"/>
        </w:rPr>
        <w:t xml:space="preserve">TORTI </w:t>
      </w:r>
      <w:proofErr w:type="spellStart"/>
      <w:r w:rsidRPr="008B2E15">
        <w:rPr>
          <w:rFonts w:ascii="Times New Roman" w:hAnsi="Times New Roman" w:cs="Times New Roman"/>
          <w:b/>
          <w:sz w:val="28"/>
          <w:szCs w:val="28"/>
        </w:rPr>
        <w:t>vs</w:t>
      </w:r>
      <w:proofErr w:type="spellEnd"/>
      <w:r w:rsidRPr="008B2E15">
        <w:rPr>
          <w:rFonts w:ascii="Times New Roman" w:hAnsi="Times New Roman" w:cs="Times New Roman"/>
          <w:b/>
          <w:sz w:val="28"/>
          <w:szCs w:val="28"/>
        </w:rPr>
        <w:t xml:space="preserve"> UKPABI</w:t>
      </w:r>
      <w:r w:rsidR="00015F7C" w:rsidRPr="00015F7C">
        <w:rPr>
          <w:rFonts w:ascii="Times New Roman" w:hAnsi="Times New Roman" w:cs="Times New Roman"/>
          <w:b/>
          <w:color w:val="FF0000"/>
          <w:sz w:val="28"/>
          <w:szCs w:val="28"/>
          <w:vertAlign w:val="superscript"/>
        </w:rPr>
        <w:t>11</w:t>
      </w:r>
      <w:r>
        <w:rPr>
          <w:rFonts w:ascii="Times New Roman" w:hAnsi="Times New Roman" w:cs="Times New Roman"/>
          <w:sz w:val="28"/>
          <w:szCs w:val="28"/>
        </w:rPr>
        <w:t xml:space="preserve"> the dust has been settled. The general rule is proper custody does not affect admissibility of a document in evidence, but may affect probative value or presumptions of genuineness in applicable cases. </w:t>
      </w:r>
    </w:p>
    <w:p w:rsidR="00BD61B6" w:rsidRPr="008B2E15" w:rsidRDefault="00BD61B6" w:rsidP="00BD61B6">
      <w:pPr>
        <w:spacing w:line="360" w:lineRule="auto"/>
        <w:jc w:val="both"/>
        <w:rPr>
          <w:rFonts w:ascii="Times New Roman" w:hAnsi="Times New Roman" w:cs="Times New Roman"/>
          <w:b/>
          <w:sz w:val="28"/>
          <w:szCs w:val="28"/>
        </w:rPr>
      </w:pPr>
      <w:r w:rsidRPr="008B2E15">
        <w:rPr>
          <w:rFonts w:ascii="Times New Roman" w:hAnsi="Times New Roman" w:cs="Times New Roman"/>
          <w:b/>
          <w:sz w:val="28"/>
          <w:szCs w:val="28"/>
        </w:rPr>
        <w:t>NOTICE TO PRODUCE</w:t>
      </w:r>
    </w:p>
    <w:p w:rsidR="00BD61B6" w:rsidRDefault="00BD61B6" w:rsidP="00BD61B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This is a procedural rule under the Act which allows a party to adduce secondary evidence of a document where the original is shown to be in the custody of an adverse party or another who fail</w:t>
      </w:r>
      <w:r w:rsidR="00F40D00">
        <w:rPr>
          <w:rFonts w:ascii="Times New Roman" w:hAnsi="Times New Roman" w:cs="Times New Roman"/>
          <w:sz w:val="28"/>
          <w:szCs w:val="28"/>
        </w:rPr>
        <w:t>s</w:t>
      </w:r>
      <w:r>
        <w:rPr>
          <w:rFonts w:ascii="Times New Roman" w:hAnsi="Times New Roman" w:cs="Times New Roman"/>
          <w:sz w:val="28"/>
          <w:szCs w:val="28"/>
        </w:rPr>
        <w:t xml:space="preserve"> to produce same in court after notice to produce has been issued against such party. Section 91 of the Act</w:t>
      </w:r>
    </w:p>
    <w:p w:rsidR="00BD61B6" w:rsidRPr="008C284A" w:rsidRDefault="00BD61B6" w:rsidP="00BD61B6">
      <w:pPr>
        <w:spacing w:line="360" w:lineRule="auto"/>
        <w:jc w:val="both"/>
        <w:rPr>
          <w:rFonts w:ascii="Times New Roman" w:hAnsi="Times New Roman" w:cs="Times New Roman"/>
          <w:b/>
          <w:sz w:val="28"/>
          <w:szCs w:val="28"/>
        </w:rPr>
      </w:pPr>
      <w:proofErr w:type="gramStart"/>
      <w:r w:rsidRPr="008C284A">
        <w:rPr>
          <w:rFonts w:ascii="Times New Roman" w:hAnsi="Times New Roman" w:cs="Times New Roman"/>
          <w:b/>
          <w:sz w:val="28"/>
          <w:szCs w:val="28"/>
        </w:rPr>
        <w:t>ILLEGALLY OBTAINED EVIDENCE.</w:t>
      </w:r>
      <w:proofErr w:type="gramEnd"/>
    </w:p>
    <w:p w:rsidR="00F40D00" w:rsidRDefault="0064218B" w:rsidP="00BD61B6">
      <w:pPr>
        <w:spacing w:line="360" w:lineRule="auto"/>
        <w:jc w:val="both"/>
        <w:rPr>
          <w:rFonts w:ascii="Times New Roman" w:hAnsi="Times New Roman" w:cs="Times New Roman"/>
          <w:b/>
          <w:color w:val="FF0000"/>
          <w:sz w:val="28"/>
          <w:szCs w:val="28"/>
          <w:vertAlign w:val="superscript"/>
        </w:rPr>
      </w:pPr>
      <w:r>
        <w:rPr>
          <w:rFonts w:ascii="Times New Roman" w:hAnsi="Times New Roman" w:cs="Times New Roman"/>
          <w:sz w:val="28"/>
          <w:szCs w:val="28"/>
        </w:rPr>
        <w:t>The rule is that once evidence is relevant and admissible in both civil and criminal case, it source and how obtained is generally not</w:t>
      </w:r>
      <w:r w:rsidR="00BC3EDA">
        <w:rPr>
          <w:rFonts w:ascii="Times New Roman" w:hAnsi="Times New Roman" w:cs="Times New Roman"/>
          <w:sz w:val="28"/>
          <w:szCs w:val="28"/>
        </w:rPr>
        <w:t xml:space="preserve"> very</w:t>
      </w:r>
      <w:r>
        <w:rPr>
          <w:rFonts w:ascii="Times New Roman" w:hAnsi="Times New Roman" w:cs="Times New Roman"/>
          <w:sz w:val="28"/>
          <w:szCs w:val="28"/>
        </w:rPr>
        <w:t xml:space="preserve"> important. The fact that it was criminally, fraudulently or unlawfully obtained does</w:t>
      </w:r>
      <w:r w:rsidR="00BC3EDA">
        <w:rPr>
          <w:rFonts w:ascii="Times New Roman" w:hAnsi="Times New Roman" w:cs="Times New Roman"/>
          <w:sz w:val="28"/>
          <w:szCs w:val="28"/>
        </w:rPr>
        <w:t xml:space="preserve"> not</w:t>
      </w:r>
      <w:r w:rsidR="00B03B7E">
        <w:rPr>
          <w:rFonts w:ascii="Times New Roman" w:hAnsi="Times New Roman" w:cs="Times New Roman"/>
          <w:sz w:val="28"/>
          <w:szCs w:val="28"/>
        </w:rPr>
        <w:t xml:space="preserve"> automatically</w:t>
      </w:r>
      <w:r>
        <w:rPr>
          <w:rFonts w:ascii="Times New Roman" w:hAnsi="Times New Roman" w:cs="Times New Roman"/>
          <w:sz w:val="28"/>
          <w:szCs w:val="28"/>
        </w:rPr>
        <w:t xml:space="preserve"> affect admissibility. See section</w:t>
      </w:r>
      <w:r w:rsidR="00756F5F">
        <w:rPr>
          <w:rFonts w:ascii="Times New Roman" w:hAnsi="Times New Roman" w:cs="Times New Roman"/>
          <w:sz w:val="28"/>
          <w:szCs w:val="28"/>
        </w:rPr>
        <w:t>14 and 15 of the Evidence Act. The Judge has enormous discretion to admit. See also</w:t>
      </w:r>
      <w:r w:rsidR="00F40D00">
        <w:rPr>
          <w:rFonts w:ascii="Times New Roman" w:hAnsi="Times New Roman" w:cs="Times New Roman"/>
          <w:sz w:val="28"/>
          <w:szCs w:val="28"/>
        </w:rPr>
        <w:t xml:space="preserve"> </w:t>
      </w:r>
      <w:r w:rsidRPr="008C284A">
        <w:rPr>
          <w:rFonts w:ascii="Times New Roman" w:hAnsi="Times New Roman" w:cs="Times New Roman"/>
          <w:b/>
          <w:sz w:val="28"/>
          <w:szCs w:val="28"/>
        </w:rPr>
        <w:t xml:space="preserve">AGBAHOMOWO </w:t>
      </w:r>
      <w:proofErr w:type="spellStart"/>
      <w:r w:rsidRPr="008C284A">
        <w:rPr>
          <w:rFonts w:ascii="Times New Roman" w:hAnsi="Times New Roman" w:cs="Times New Roman"/>
          <w:b/>
          <w:sz w:val="28"/>
          <w:szCs w:val="28"/>
        </w:rPr>
        <w:t>vs</w:t>
      </w:r>
      <w:proofErr w:type="spellEnd"/>
      <w:r w:rsidRPr="008C284A">
        <w:rPr>
          <w:rFonts w:ascii="Times New Roman" w:hAnsi="Times New Roman" w:cs="Times New Roman"/>
          <w:b/>
          <w:sz w:val="28"/>
          <w:szCs w:val="28"/>
        </w:rPr>
        <w:t xml:space="preserve"> EDUYEGBA</w:t>
      </w:r>
      <w:r w:rsidR="00F40D00" w:rsidRPr="00F40D00">
        <w:rPr>
          <w:rFonts w:ascii="Times New Roman" w:hAnsi="Times New Roman" w:cs="Times New Roman"/>
          <w:b/>
          <w:color w:val="FF0000"/>
          <w:sz w:val="28"/>
          <w:szCs w:val="28"/>
          <w:vertAlign w:val="superscript"/>
        </w:rPr>
        <w:t>12</w:t>
      </w:r>
    </w:p>
    <w:p w:rsidR="002A2CF5" w:rsidRPr="008C284A" w:rsidRDefault="002A2CF5" w:rsidP="00BD61B6">
      <w:pPr>
        <w:spacing w:line="360" w:lineRule="auto"/>
        <w:jc w:val="both"/>
        <w:rPr>
          <w:rFonts w:ascii="Times New Roman" w:hAnsi="Times New Roman" w:cs="Times New Roman"/>
          <w:b/>
          <w:sz w:val="28"/>
          <w:szCs w:val="28"/>
        </w:rPr>
      </w:pPr>
      <w:proofErr w:type="gramStart"/>
      <w:r w:rsidRPr="008C284A">
        <w:rPr>
          <w:rFonts w:ascii="Times New Roman" w:hAnsi="Times New Roman" w:cs="Times New Roman"/>
          <w:b/>
          <w:sz w:val="28"/>
          <w:szCs w:val="28"/>
        </w:rPr>
        <w:t>TENDERING DOCUMENT FOR INDENTIFICATION.</w:t>
      </w:r>
      <w:proofErr w:type="gramEnd"/>
    </w:p>
    <w:p w:rsidR="005F2B15" w:rsidRDefault="002A2CF5" w:rsidP="00BD61B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As a general rule, a document tendered for identification cannot be admitted as evidence or admitted and marked rejected. It can only be marked for identification, in which case, unless subsequently tendered and admitted in evidence, it has no use before a court. See </w:t>
      </w:r>
      <w:r w:rsidRPr="00756F5F">
        <w:rPr>
          <w:rFonts w:ascii="Times New Roman" w:hAnsi="Times New Roman" w:cs="Times New Roman"/>
          <w:b/>
          <w:sz w:val="28"/>
          <w:szCs w:val="28"/>
        </w:rPr>
        <w:t xml:space="preserve">OLAGBEMIRO </w:t>
      </w:r>
      <w:proofErr w:type="spellStart"/>
      <w:r w:rsidRPr="00756F5F">
        <w:rPr>
          <w:rFonts w:ascii="Times New Roman" w:hAnsi="Times New Roman" w:cs="Times New Roman"/>
          <w:b/>
          <w:sz w:val="28"/>
          <w:szCs w:val="28"/>
        </w:rPr>
        <w:t>vs</w:t>
      </w:r>
      <w:proofErr w:type="spellEnd"/>
      <w:r w:rsidRPr="00756F5F">
        <w:rPr>
          <w:rFonts w:ascii="Times New Roman" w:hAnsi="Times New Roman" w:cs="Times New Roman"/>
          <w:b/>
          <w:sz w:val="28"/>
          <w:szCs w:val="28"/>
        </w:rPr>
        <w:t xml:space="preserve"> AJAGUNGBADE III</w:t>
      </w:r>
      <w:r w:rsidR="00F40D00" w:rsidRPr="00F40D00">
        <w:rPr>
          <w:rFonts w:ascii="Times New Roman" w:hAnsi="Times New Roman" w:cs="Times New Roman"/>
          <w:b/>
          <w:color w:val="FF0000"/>
          <w:sz w:val="28"/>
          <w:szCs w:val="28"/>
          <w:vertAlign w:val="superscript"/>
        </w:rPr>
        <w:t>13</w:t>
      </w:r>
      <w:r w:rsidRPr="00756F5F">
        <w:rPr>
          <w:rFonts w:ascii="Times New Roman" w:hAnsi="Times New Roman" w:cs="Times New Roman"/>
          <w:b/>
          <w:sz w:val="28"/>
          <w:szCs w:val="28"/>
        </w:rPr>
        <w:t xml:space="preserve"> and HAUSA </w:t>
      </w:r>
      <w:proofErr w:type="spellStart"/>
      <w:r w:rsidRPr="00756F5F">
        <w:rPr>
          <w:rFonts w:ascii="Times New Roman" w:hAnsi="Times New Roman" w:cs="Times New Roman"/>
          <w:b/>
          <w:sz w:val="28"/>
          <w:szCs w:val="28"/>
        </w:rPr>
        <w:t>vs</w:t>
      </w:r>
      <w:proofErr w:type="spellEnd"/>
      <w:r w:rsidRPr="00756F5F">
        <w:rPr>
          <w:rFonts w:ascii="Times New Roman" w:hAnsi="Times New Roman" w:cs="Times New Roman"/>
          <w:b/>
          <w:sz w:val="28"/>
          <w:szCs w:val="28"/>
        </w:rPr>
        <w:t xml:space="preserve"> STATE</w:t>
      </w:r>
      <w:r w:rsidR="00F40D00" w:rsidRPr="00F40D00">
        <w:rPr>
          <w:rFonts w:ascii="Times New Roman" w:hAnsi="Times New Roman" w:cs="Times New Roman"/>
          <w:b/>
          <w:color w:val="FF0000"/>
          <w:sz w:val="28"/>
          <w:szCs w:val="28"/>
          <w:vertAlign w:val="superscript"/>
        </w:rPr>
        <w:t>14</w:t>
      </w:r>
      <w:r w:rsidR="00F40D00">
        <w:rPr>
          <w:rFonts w:ascii="Times New Roman" w:hAnsi="Times New Roman" w:cs="Times New Roman"/>
          <w:b/>
          <w:sz w:val="28"/>
          <w:szCs w:val="28"/>
        </w:rPr>
        <w:t xml:space="preserve"> </w:t>
      </w:r>
    </w:p>
    <w:p w:rsidR="005F2B15" w:rsidRPr="00756F5F" w:rsidRDefault="005F2B15" w:rsidP="00BD61B6">
      <w:pPr>
        <w:spacing w:line="360" w:lineRule="auto"/>
        <w:jc w:val="both"/>
        <w:rPr>
          <w:rFonts w:ascii="Times New Roman" w:hAnsi="Times New Roman" w:cs="Times New Roman"/>
          <w:b/>
          <w:sz w:val="28"/>
          <w:szCs w:val="28"/>
        </w:rPr>
      </w:pPr>
      <w:proofErr w:type="gramStart"/>
      <w:r w:rsidRPr="00756F5F">
        <w:rPr>
          <w:rFonts w:ascii="Times New Roman" w:hAnsi="Times New Roman" w:cs="Times New Roman"/>
          <w:b/>
          <w:sz w:val="28"/>
          <w:szCs w:val="28"/>
        </w:rPr>
        <w:t>MARKING OF ADMITTED DOCUMENTARY EVIDENCE.</w:t>
      </w:r>
      <w:proofErr w:type="gramEnd"/>
    </w:p>
    <w:p w:rsidR="00CA6F57" w:rsidRDefault="005F2B15" w:rsidP="00BD61B6">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Every documentary evidence</w:t>
      </w:r>
      <w:proofErr w:type="gramEnd"/>
      <w:r>
        <w:rPr>
          <w:rFonts w:ascii="Times New Roman" w:hAnsi="Times New Roman" w:cs="Times New Roman"/>
          <w:sz w:val="28"/>
          <w:szCs w:val="28"/>
        </w:rPr>
        <w:t xml:space="preserve"> admitted must be marked as an exhibit. Marking means giving the document an identity in the proceedings like exhibit A or Exhibit 1. The identity to be given is withi</w:t>
      </w:r>
      <w:r w:rsidR="00CA6F57">
        <w:rPr>
          <w:rFonts w:ascii="Times New Roman" w:hAnsi="Times New Roman" w:cs="Times New Roman"/>
          <w:sz w:val="28"/>
          <w:szCs w:val="28"/>
        </w:rPr>
        <w:t xml:space="preserve">n the discretion of a judge. </w:t>
      </w:r>
      <w:proofErr w:type="gramStart"/>
      <w:r w:rsidR="00CA6F57">
        <w:rPr>
          <w:rFonts w:ascii="Times New Roman" w:hAnsi="Times New Roman" w:cs="Times New Roman"/>
          <w:sz w:val="28"/>
          <w:szCs w:val="28"/>
        </w:rPr>
        <w:t>Uni</w:t>
      </w:r>
      <w:r>
        <w:rPr>
          <w:rFonts w:ascii="Times New Roman" w:hAnsi="Times New Roman" w:cs="Times New Roman"/>
          <w:sz w:val="28"/>
          <w:szCs w:val="28"/>
        </w:rPr>
        <w:t>formity to be observed.</w:t>
      </w:r>
      <w:proofErr w:type="gramEnd"/>
      <w:r>
        <w:rPr>
          <w:rFonts w:ascii="Times New Roman" w:hAnsi="Times New Roman" w:cs="Times New Roman"/>
          <w:sz w:val="28"/>
          <w:szCs w:val="28"/>
        </w:rPr>
        <w:t xml:space="preserve"> If you start with alphabet continue with it.</w:t>
      </w:r>
    </w:p>
    <w:p w:rsidR="002A2CF5" w:rsidRPr="00530D77" w:rsidRDefault="00CA6F57" w:rsidP="00BD61B6">
      <w:pPr>
        <w:spacing w:line="360" w:lineRule="auto"/>
        <w:jc w:val="both"/>
        <w:rPr>
          <w:rFonts w:ascii="Times New Roman" w:hAnsi="Times New Roman" w:cs="Times New Roman"/>
          <w:b/>
          <w:sz w:val="28"/>
          <w:szCs w:val="28"/>
        </w:rPr>
      </w:pPr>
      <w:proofErr w:type="gramStart"/>
      <w:r w:rsidRPr="00530D77">
        <w:rPr>
          <w:rFonts w:ascii="Times New Roman" w:hAnsi="Times New Roman" w:cs="Times New Roman"/>
          <w:b/>
          <w:sz w:val="28"/>
          <w:szCs w:val="28"/>
        </w:rPr>
        <w:t xml:space="preserve">General advice on admissibility </w:t>
      </w:r>
      <w:r w:rsidR="00162360" w:rsidRPr="00530D77">
        <w:rPr>
          <w:rFonts w:ascii="Times New Roman" w:hAnsi="Times New Roman" w:cs="Times New Roman"/>
          <w:b/>
          <w:sz w:val="28"/>
          <w:szCs w:val="28"/>
        </w:rPr>
        <w:t>of evidence.</w:t>
      </w:r>
      <w:proofErr w:type="gramEnd"/>
      <w:r w:rsidR="00162360" w:rsidRPr="00530D77">
        <w:rPr>
          <w:rFonts w:ascii="Times New Roman" w:hAnsi="Times New Roman" w:cs="Times New Roman"/>
          <w:b/>
          <w:sz w:val="28"/>
          <w:szCs w:val="28"/>
        </w:rPr>
        <w:t xml:space="preserve"> The modern trend is</w:t>
      </w:r>
      <w:r w:rsidRPr="00530D77">
        <w:rPr>
          <w:rFonts w:ascii="Times New Roman" w:hAnsi="Times New Roman" w:cs="Times New Roman"/>
          <w:b/>
          <w:sz w:val="28"/>
          <w:szCs w:val="28"/>
        </w:rPr>
        <w:t xml:space="preserve"> to avoid </w:t>
      </w:r>
      <w:r w:rsidR="00162360" w:rsidRPr="00530D77">
        <w:rPr>
          <w:rFonts w:ascii="Times New Roman" w:hAnsi="Times New Roman" w:cs="Times New Roman"/>
          <w:b/>
          <w:sz w:val="28"/>
          <w:szCs w:val="28"/>
        </w:rPr>
        <w:t xml:space="preserve">unnecessary </w:t>
      </w:r>
      <w:r w:rsidRPr="00530D77">
        <w:rPr>
          <w:rFonts w:ascii="Times New Roman" w:hAnsi="Times New Roman" w:cs="Times New Roman"/>
          <w:b/>
          <w:sz w:val="28"/>
          <w:szCs w:val="28"/>
        </w:rPr>
        <w:t xml:space="preserve">interlocutory rulings, most especially, if you are not equipped with the capacity to deliver quick bench ruling. Defer suitable interlocutory </w:t>
      </w:r>
      <w:r w:rsidRPr="00530D77">
        <w:rPr>
          <w:rFonts w:ascii="Times New Roman" w:hAnsi="Times New Roman" w:cs="Times New Roman"/>
          <w:b/>
          <w:sz w:val="28"/>
          <w:szCs w:val="28"/>
        </w:rPr>
        <w:lastRenderedPageBreak/>
        <w:t xml:space="preserve">rulings on admissibility of evidence to final </w:t>
      </w:r>
      <w:proofErr w:type="spellStart"/>
      <w:r w:rsidRPr="00530D77">
        <w:rPr>
          <w:rFonts w:ascii="Times New Roman" w:hAnsi="Times New Roman" w:cs="Times New Roman"/>
          <w:b/>
          <w:sz w:val="28"/>
          <w:szCs w:val="28"/>
        </w:rPr>
        <w:t>judgement</w:t>
      </w:r>
      <w:proofErr w:type="spellEnd"/>
      <w:r w:rsidRPr="00530D77">
        <w:rPr>
          <w:rFonts w:ascii="Times New Roman" w:hAnsi="Times New Roman" w:cs="Times New Roman"/>
          <w:b/>
          <w:sz w:val="28"/>
          <w:szCs w:val="28"/>
        </w:rPr>
        <w:t xml:space="preserve">. </w:t>
      </w:r>
      <w:proofErr w:type="gramStart"/>
      <w:r w:rsidRPr="00530D77">
        <w:rPr>
          <w:rFonts w:ascii="Times New Roman" w:hAnsi="Times New Roman" w:cs="Times New Roman"/>
          <w:b/>
          <w:sz w:val="28"/>
          <w:szCs w:val="28"/>
        </w:rPr>
        <w:t>Most especially when the objection is on substantive inadmissibility</w:t>
      </w:r>
      <w:r w:rsidR="00981672" w:rsidRPr="00530D77">
        <w:rPr>
          <w:rFonts w:ascii="Times New Roman" w:hAnsi="Times New Roman" w:cs="Times New Roman"/>
          <w:b/>
          <w:sz w:val="28"/>
          <w:szCs w:val="28"/>
        </w:rPr>
        <w:t>.</w:t>
      </w:r>
      <w:proofErr w:type="gramEnd"/>
    </w:p>
    <w:p w:rsidR="008450FC" w:rsidRPr="00756F5F" w:rsidRDefault="00CA6F57" w:rsidP="00867862">
      <w:pPr>
        <w:spacing w:line="360" w:lineRule="auto"/>
        <w:jc w:val="both"/>
        <w:rPr>
          <w:rFonts w:ascii="Times New Roman" w:hAnsi="Times New Roman" w:cs="Times New Roman"/>
          <w:b/>
          <w:sz w:val="28"/>
          <w:szCs w:val="28"/>
        </w:rPr>
      </w:pPr>
      <w:r w:rsidRPr="00756F5F">
        <w:rPr>
          <w:rFonts w:ascii="Times New Roman" w:hAnsi="Times New Roman" w:cs="Times New Roman"/>
          <w:b/>
          <w:sz w:val="28"/>
          <w:szCs w:val="28"/>
        </w:rPr>
        <w:t>BURDEN</w:t>
      </w:r>
      <w:r w:rsidR="008450FC" w:rsidRPr="00756F5F">
        <w:rPr>
          <w:rFonts w:ascii="Times New Roman" w:hAnsi="Times New Roman" w:cs="Times New Roman"/>
          <w:b/>
          <w:sz w:val="28"/>
          <w:szCs w:val="28"/>
        </w:rPr>
        <w:t xml:space="preserve"> AND STANDARD OF PROOF</w:t>
      </w:r>
    </w:p>
    <w:p w:rsidR="00756F5F" w:rsidRPr="00756F5F" w:rsidRDefault="001807E3" w:rsidP="00756F5F">
      <w:pPr>
        <w:pStyle w:val="ListParagraph"/>
        <w:numPr>
          <w:ilvl w:val="0"/>
          <w:numId w:val="6"/>
        </w:numPr>
        <w:spacing w:line="360" w:lineRule="auto"/>
        <w:jc w:val="both"/>
        <w:rPr>
          <w:rFonts w:ascii="Times New Roman" w:hAnsi="Times New Roman" w:cs="Times New Roman"/>
          <w:b/>
          <w:sz w:val="28"/>
          <w:szCs w:val="28"/>
        </w:rPr>
      </w:pPr>
      <w:r w:rsidRPr="00756F5F">
        <w:rPr>
          <w:rFonts w:ascii="Times New Roman" w:hAnsi="Times New Roman" w:cs="Times New Roman"/>
          <w:b/>
          <w:sz w:val="28"/>
          <w:szCs w:val="28"/>
        </w:rPr>
        <w:t>BURDEN OF PROOF</w:t>
      </w:r>
    </w:p>
    <w:p w:rsidR="001807E3" w:rsidRDefault="001807E3" w:rsidP="00756F5F">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The w</w:t>
      </w:r>
      <w:r w:rsidR="00F615D0">
        <w:rPr>
          <w:rFonts w:ascii="Times New Roman" w:hAnsi="Times New Roman" w:cs="Times New Roman"/>
          <w:sz w:val="28"/>
          <w:szCs w:val="28"/>
        </w:rPr>
        <w:t>hole essence of adjudication</w:t>
      </w:r>
      <w:r>
        <w:rPr>
          <w:rFonts w:ascii="Times New Roman" w:hAnsi="Times New Roman" w:cs="Times New Roman"/>
          <w:sz w:val="28"/>
          <w:szCs w:val="28"/>
        </w:rPr>
        <w:t xml:space="preserve"> is</w:t>
      </w:r>
      <w:r w:rsidR="00F615D0">
        <w:rPr>
          <w:rFonts w:ascii="Times New Roman" w:hAnsi="Times New Roman" w:cs="Times New Roman"/>
          <w:sz w:val="28"/>
          <w:szCs w:val="28"/>
        </w:rPr>
        <w:t>,</w:t>
      </w:r>
      <w:r>
        <w:rPr>
          <w:rFonts w:ascii="Times New Roman" w:hAnsi="Times New Roman" w:cs="Times New Roman"/>
          <w:sz w:val="28"/>
          <w:szCs w:val="28"/>
        </w:rPr>
        <w:t xml:space="preserve"> at the end of the exercise, a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to be given, as to the existence of right or non- existence of it in civil cases, or whether a person is guilty or not, in criminal cases. In an </w:t>
      </w:r>
      <w:r w:rsidR="00F615D0">
        <w:rPr>
          <w:rFonts w:ascii="Times New Roman" w:hAnsi="Times New Roman" w:cs="Times New Roman"/>
          <w:sz w:val="28"/>
          <w:szCs w:val="28"/>
        </w:rPr>
        <w:t>adversarial</w:t>
      </w:r>
      <w:r>
        <w:rPr>
          <w:rFonts w:ascii="Times New Roman" w:hAnsi="Times New Roman" w:cs="Times New Roman"/>
          <w:sz w:val="28"/>
          <w:szCs w:val="28"/>
        </w:rPr>
        <w:t xml:space="preserve"> system, the </w:t>
      </w:r>
      <w:proofErr w:type="gramStart"/>
      <w:r>
        <w:rPr>
          <w:rFonts w:ascii="Times New Roman" w:hAnsi="Times New Roman" w:cs="Times New Roman"/>
          <w:sz w:val="28"/>
          <w:szCs w:val="28"/>
        </w:rPr>
        <w:t>adversaries (Parties) plays</w:t>
      </w:r>
      <w:proofErr w:type="gramEnd"/>
      <w:r>
        <w:rPr>
          <w:rFonts w:ascii="Times New Roman" w:hAnsi="Times New Roman" w:cs="Times New Roman"/>
          <w:sz w:val="28"/>
          <w:szCs w:val="28"/>
        </w:rPr>
        <w:t xml:space="preserve"> a crucial role. They adduce evidence in support of their respective claimed positions. It is important therefore, for an orderly system, t</w:t>
      </w:r>
      <w:r w:rsidR="008B6E53">
        <w:rPr>
          <w:rFonts w:ascii="Times New Roman" w:hAnsi="Times New Roman" w:cs="Times New Roman"/>
          <w:sz w:val="28"/>
          <w:szCs w:val="28"/>
        </w:rPr>
        <w:t>o determine, who to start adducing</w:t>
      </w:r>
      <w:r>
        <w:rPr>
          <w:rFonts w:ascii="Times New Roman" w:hAnsi="Times New Roman" w:cs="Times New Roman"/>
          <w:sz w:val="28"/>
          <w:szCs w:val="28"/>
        </w:rPr>
        <w:t xml:space="preserve"> evidence and in what circumstances. This is what is settled by</w:t>
      </w:r>
      <w:r w:rsidR="00DB7FB6">
        <w:rPr>
          <w:rFonts w:ascii="Times New Roman" w:hAnsi="Times New Roman" w:cs="Times New Roman"/>
          <w:sz w:val="28"/>
          <w:szCs w:val="28"/>
        </w:rPr>
        <w:t xml:space="preserve"> rules of</w:t>
      </w:r>
      <w:r>
        <w:rPr>
          <w:rFonts w:ascii="Times New Roman" w:hAnsi="Times New Roman" w:cs="Times New Roman"/>
          <w:sz w:val="28"/>
          <w:szCs w:val="28"/>
        </w:rPr>
        <w:t xml:space="preserve"> burden of </w:t>
      </w:r>
      <w:r w:rsidR="00DB7FB6">
        <w:rPr>
          <w:rFonts w:ascii="Times New Roman" w:hAnsi="Times New Roman" w:cs="Times New Roman"/>
          <w:sz w:val="28"/>
          <w:szCs w:val="28"/>
        </w:rPr>
        <w:t>proof. Part IX of the Evidence Act, particularly, sections 131 and 136 have laid the foundation for understanding and appreciating burden of proof.</w:t>
      </w:r>
    </w:p>
    <w:p w:rsidR="00B37A20" w:rsidRDefault="00B37A20" w:rsidP="00756F5F">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Most treaties and judicial decisions on burden of proof in our system have recognized two types of burden of proof. </w:t>
      </w:r>
      <w:proofErr w:type="gramStart"/>
      <w:r>
        <w:rPr>
          <w:rFonts w:ascii="Times New Roman" w:hAnsi="Times New Roman" w:cs="Times New Roman"/>
          <w:sz w:val="28"/>
          <w:szCs w:val="28"/>
        </w:rPr>
        <w:t>The legal burden of proof and the evidential burden of proof.</w:t>
      </w:r>
      <w:proofErr w:type="gramEnd"/>
      <w:r>
        <w:rPr>
          <w:rFonts w:ascii="Times New Roman" w:hAnsi="Times New Roman" w:cs="Times New Roman"/>
          <w:sz w:val="28"/>
          <w:szCs w:val="28"/>
        </w:rPr>
        <w:t xml:space="preserve"> The two are interwoven, as they all relate to adducing evidence, but, we will attempt to draw a crystal line for our understanding and application in proceedings.</w:t>
      </w:r>
    </w:p>
    <w:p w:rsidR="00B37A20" w:rsidRPr="00756F5F" w:rsidRDefault="00B37A20" w:rsidP="00756F5F">
      <w:pPr>
        <w:pStyle w:val="ListParagraph"/>
        <w:numPr>
          <w:ilvl w:val="0"/>
          <w:numId w:val="7"/>
        </w:numPr>
        <w:spacing w:line="360" w:lineRule="auto"/>
        <w:jc w:val="both"/>
        <w:rPr>
          <w:rFonts w:ascii="Times New Roman" w:hAnsi="Times New Roman" w:cs="Times New Roman"/>
          <w:b/>
          <w:sz w:val="28"/>
          <w:szCs w:val="28"/>
        </w:rPr>
      </w:pPr>
      <w:r w:rsidRPr="00756F5F">
        <w:rPr>
          <w:rFonts w:ascii="Times New Roman" w:hAnsi="Times New Roman" w:cs="Times New Roman"/>
          <w:b/>
          <w:sz w:val="28"/>
          <w:szCs w:val="28"/>
        </w:rPr>
        <w:t>LEGAL BURDEN OF PROOF</w:t>
      </w:r>
    </w:p>
    <w:p w:rsidR="00A42053" w:rsidRDefault="00B37A20"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This refers to the general duty placed by law on a claimant in civil cases and prosecution in criminal cases to prove their claim or guilt of the accused person.</w:t>
      </w:r>
      <w:r w:rsidR="00CA6F57">
        <w:rPr>
          <w:rFonts w:ascii="Times New Roman" w:hAnsi="Times New Roman" w:cs="Times New Roman"/>
          <w:sz w:val="28"/>
          <w:szCs w:val="28"/>
        </w:rPr>
        <w:t xml:space="preserve"> This burden does not shi</w:t>
      </w:r>
      <w:r w:rsidR="00832E89">
        <w:rPr>
          <w:rFonts w:ascii="Times New Roman" w:hAnsi="Times New Roman" w:cs="Times New Roman"/>
          <w:sz w:val="28"/>
          <w:szCs w:val="28"/>
        </w:rPr>
        <w:t>f</w:t>
      </w:r>
      <w:r w:rsidR="00CA6F57">
        <w:rPr>
          <w:rFonts w:ascii="Times New Roman" w:hAnsi="Times New Roman" w:cs="Times New Roman"/>
          <w:sz w:val="28"/>
          <w:szCs w:val="28"/>
        </w:rPr>
        <w:t>t.</w:t>
      </w:r>
      <w:r w:rsidR="00832E89">
        <w:rPr>
          <w:rFonts w:ascii="Times New Roman" w:hAnsi="Times New Roman" w:cs="Times New Roman"/>
          <w:sz w:val="28"/>
          <w:szCs w:val="28"/>
        </w:rPr>
        <w:t xml:space="preserve"> </w:t>
      </w:r>
      <w:r w:rsidR="00832E89" w:rsidRPr="00F40D00">
        <w:rPr>
          <w:rFonts w:ascii="Times New Roman" w:hAnsi="Times New Roman" w:cs="Times New Roman"/>
          <w:b/>
          <w:sz w:val="28"/>
          <w:szCs w:val="28"/>
        </w:rPr>
        <w:t xml:space="preserve">ODOM </w:t>
      </w:r>
      <w:proofErr w:type="spellStart"/>
      <w:r w:rsidR="00832E89" w:rsidRPr="00F40D00">
        <w:rPr>
          <w:rFonts w:ascii="Times New Roman" w:hAnsi="Times New Roman" w:cs="Times New Roman"/>
          <w:b/>
          <w:sz w:val="28"/>
          <w:szCs w:val="28"/>
        </w:rPr>
        <w:t>vs</w:t>
      </w:r>
      <w:proofErr w:type="spellEnd"/>
      <w:r w:rsidR="00832E89" w:rsidRPr="00F40D00">
        <w:rPr>
          <w:rFonts w:ascii="Times New Roman" w:hAnsi="Times New Roman" w:cs="Times New Roman"/>
          <w:b/>
          <w:sz w:val="28"/>
          <w:szCs w:val="28"/>
        </w:rPr>
        <w:t xml:space="preserve"> PDP</w:t>
      </w:r>
      <w:r w:rsidR="00F40D00" w:rsidRPr="00F40D00">
        <w:rPr>
          <w:rFonts w:ascii="Times New Roman" w:hAnsi="Times New Roman" w:cs="Times New Roman"/>
          <w:b/>
          <w:color w:val="FF0000"/>
          <w:sz w:val="28"/>
          <w:szCs w:val="28"/>
          <w:vertAlign w:val="superscript"/>
        </w:rPr>
        <w:t>15</w:t>
      </w:r>
      <w:r w:rsidR="00832E89">
        <w:rPr>
          <w:rFonts w:ascii="Times New Roman" w:hAnsi="Times New Roman" w:cs="Times New Roman"/>
          <w:sz w:val="28"/>
          <w:szCs w:val="28"/>
        </w:rPr>
        <w:t>.</w:t>
      </w:r>
      <w:r w:rsidR="00CA6F57">
        <w:rPr>
          <w:rFonts w:ascii="Times New Roman" w:hAnsi="Times New Roman" w:cs="Times New Roman"/>
          <w:sz w:val="28"/>
          <w:szCs w:val="28"/>
        </w:rPr>
        <w:t xml:space="preserve"> It is constantly on the Claimant or Prosecution like the northern star.</w:t>
      </w:r>
      <w:r>
        <w:rPr>
          <w:rFonts w:ascii="Times New Roman" w:hAnsi="Times New Roman" w:cs="Times New Roman"/>
          <w:sz w:val="28"/>
          <w:szCs w:val="28"/>
        </w:rPr>
        <w:t xml:space="preserve"> There is no better way to explain this than to illustrate the provision of section</w:t>
      </w:r>
      <w:r w:rsidR="00A42053">
        <w:rPr>
          <w:rFonts w:ascii="Times New Roman" w:hAnsi="Times New Roman" w:cs="Times New Roman"/>
          <w:sz w:val="28"/>
          <w:szCs w:val="28"/>
        </w:rPr>
        <w:t>s</w:t>
      </w:r>
      <w:r>
        <w:rPr>
          <w:rFonts w:ascii="Times New Roman" w:hAnsi="Times New Roman" w:cs="Times New Roman"/>
          <w:sz w:val="28"/>
          <w:szCs w:val="28"/>
        </w:rPr>
        <w:t xml:space="preserve"> 131</w:t>
      </w:r>
      <w:r w:rsidR="00A42053">
        <w:rPr>
          <w:rFonts w:ascii="Times New Roman" w:hAnsi="Times New Roman" w:cs="Times New Roman"/>
          <w:sz w:val="28"/>
          <w:szCs w:val="28"/>
        </w:rPr>
        <w:t xml:space="preserve"> and 132</w:t>
      </w:r>
      <w:r>
        <w:rPr>
          <w:rFonts w:ascii="Times New Roman" w:hAnsi="Times New Roman" w:cs="Times New Roman"/>
          <w:sz w:val="28"/>
          <w:szCs w:val="28"/>
        </w:rPr>
        <w:t xml:space="preserve"> of the Evidence Act. The section</w:t>
      </w:r>
      <w:r w:rsidR="00A42053">
        <w:rPr>
          <w:rFonts w:ascii="Times New Roman" w:hAnsi="Times New Roman" w:cs="Times New Roman"/>
          <w:sz w:val="28"/>
          <w:szCs w:val="28"/>
        </w:rPr>
        <w:t>s</w:t>
      </w:r>
      <w:r>
        <w:rPr>
          <w:rFonts w:ascii="Times New Roman" w:hAnsi="Times New Roman" w:cs="Times New Roman"/>
          <w:sz w:val="28"/>
          <w:szCs w:val="28"/>
        </w:rPr>
        <w:t xml:space="preserve"> provides:-</w:t>
      </w:r>
    </w:p>
    <w:p w:rsidR="00B37A20" w:rsidRDefault="00A42053" w:rsidP="00A42053">
      <w:pPr>
        <w:spacing w:line="360" w:lineRule="auto"/>
        <w:ind w:left="144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131(1) whoever desires any court to give </w:t>
      </w:r>
      <w:proofErr w:type="spellStart"/>
      <w:r w:rsidRPr="008B6E53">
        <w:rPr>
          <w:rFonts w:ascii="Times New Roman" w:hAnsi="Times New Roman" w:cs="Times New Roman"/>
          <w:b/>
          <w:sz w:val="28"/>
          <w:szCs w:val="28"/>
        </w:rPr>
        <w:t>judgement</w:t>
      </w:r>
      <w:proofErr w:type="spellEnd"/>
      <w:r>
        <w:rPr>
          <w:rFonts w:ascii="Times New Roman" w:hAnsi="Times New Roman" w:cs="Times New Roman"/>
          <w:sz w:val="28"/>
          <w:szCs w:val="28"/>
        </w:rPr>
        <w:t xml:space="preserve"> as to any legal right or liability dependent on the existence of facts which he assert shall proof those facts exist </w:t>
      </w:r>
    </w:p>
    <w:p w:rsidR="00A42053" w:rsidRDefault="00A42053" w:rsidP="00E8636D">
      <w:pPr>
        <w:pStyle w:val="ListParagraph"/>
        <w:spacing w:line="360" w:lineRule="auto"/>
        <w:ind w:left="1440" w:hanging="360"/>
        <w:jc w:val="both"/>
        <w:rPr>
          <w:rFonts w:ascii="Times New Roman" w:hAnsi="Times New Roman" w:cs="Times New Roman"/>
          <w:sz w:val="28"/>
          <w:szCs w:val="28"/>
        </w:rPr>
      </w:pPr>
      <w:r>
        <w:rPr>
          <w:rFonts w:ascii="Times New Roman" w:hAnsi="Times New Roman" w:cs="Times New Roman"/>
          <w:sz w:val="28"/>
          <w:szCs w:val="28"/>
        </w:rPr>
        <w:t>(2)</w:t>
      </w:r>
      <w:r w:rsidR="00E8636D">
        <w:rPr>
          <w:rFonts w:ascii="Times New Roman" w:hAnsi="Times New Roman" w:cs="Times New Roman"/>
          <w:sz w:val="28"/>
          <w:szCs w:val="28"/>
        </w:rPr>
        <w:tab/>
      </w:r>
      <w:proofErr w:type="gramStart"/>
      <w:r>
        <w:rPr>
          <w:rFonts w:ascii="Times New Roman" w:hAnsi="Times New Roman" w:cs="Times New Roman"/>
          <w:sz w:val="28"/>
          <w:szCs w:val="28"/>
        </w:rPr>
        <w:t>when</w:t>
      </w:r>
      <w:proofErr w:type="gramEnd"/>
      <w:r>
        <w:rPr>
          <w:rFonts w:ascii="Times New Roman" w:hAnsi="Times New Roman" w:cs="Times New Roman"/>
          <w:sz w:val="28"/>
          <w:szCs w:val="28"/>
        </w:rPr>
        <w:t xml:space="preserve"> a person is bound to prove the existence of any fact it is said that the burden of proof lies on that person.</w:t>
      </w:r>
    </w:p>
    <w:p w:rsidR="00A42053" w:rsidRDefault="00E8636D" w:rsidP="00E8636D">
      <w:pPr>
        <w:spacing w:line="360" w:lineRule="auto"/>
        <w:ind w:left="1440" w:hanging="720"/>
        <w:jc w:val="both"/>
        <w:rPr>
          <w:rFonts w:ascii="Times New Roman" w:hAnsi="Times New Roman" w:cs="Times New Roman"/>
          <w:sz w:val="28"/>
          <w:szCs w:val="28"/>
        </w:rPr>
      </w:pPr>
      <w:r>
        <w:rPr>
          <w:rFonts w:ascii="Times New Roman" w:hAnsi="Times New Roman" w:cs="Times New Roman"/>
          <w:sz w:val="28"/>
          <w:szCs w:val="28"/>
        </w:rPr>
        <w:t>132</w:t>
      </w:r>
      <w:r>
        <w:rPr>
          <w:rFonts w:ascii="Times New Roman" w:hAnsi="Times New Roman" w:cs="Times New Roman"/>
          <w:sz w:val="28"/>
          <w:szCs w:val="28"/>
        </w:rPr>
        <w:tab/>
      </w:r>
      <w:r w:rsidR="00A42053">
        <w:rPr>
          <w:rFonts w:ascii="Times New Roman" w:hAnsi="Times New Roman" w:cs="Times New Roman"/>
          <w:sz w:val="28"/>
          <w:szCs w:val="28"/>
        </w:rPr>
        <w:t>the burden of proof in a suit or proceeding lies on that person who will</w:t>
      </w:r>
      <w:r w:rsidR="008B6E53">
        <w:rPr>
          <w:rFonts w:ascii="Times New Roman" w:hAnsi="Times New Roman" w:cs="Times New Roman"/>
          <w:sz w:val="28"/>
          <w:szCs w:val="28"/>
        </w:rPr>
        <w:t xml:space="preserve"> fail</w:t>
      </w:r>
      <w:r w:rsidR="00B03B7E">
        <w:rPr>
          <w:rFonts w:ascii="Times New Roman" w:hAnsi="Times New Roman" w:cs="Times New Roman"/>
          <w:sz w:val="28"/>
          <w:szCs w:val="28"/>
        </w:rPr>
        <w:t xml:space="preserve"> </w:t>
      </w:r>
      <w:r w:rsidR="00A42053">
        <w:rPr>
          <w:rFonts w:ascii="Times New Roman" w:hAnsi="Times New Roman" w:cs="Times New Roman"/>
          <w:sz w:val="28"/>
          <w:szCs w:val="28"/>
        </w:rPr>
        <w:t>if n</w:t>
      </w:r>
      <w:r>
        <w:rPr>
          <w:rFonts w:ascii="Times New Roman" w:hAnsi="Times New Roman" w:cs="Times New Roman"/>
          <w:sz w:val="28"/>
          <w:szCs w:val="28"/>
        </w:rPr>
        <w:t>o evidence at all were given on either side</w:t>
      </w:r>
    </w:p>
    <w:p w:rsidR="00E8636D" w:rsidRDefault="00E8636D" w:rsidP="00756F5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EXAMPLE 1</w:t>
      </w:r>
    </w:p>
    <w:p w:rsidR="00E8636D" w:rsidRDefault="00E8636D"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If A sued B claiming existence of a contract between the two and B has breached it and did not do anything after filing his writ and statement of claim where pleading is applicable or stating his claim in open court. His claim will fail.</w:t>
      </w:r>
    </w:p>
    <w:p w:rsidR="00E8636D" w:rsidRDefault="00E8636D" w:rsidP="00756F5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EXAMPLE 2</w:t>
      </w:r>
    </w:p>
    <w:p w:rsidR="00E8636D" w:rsidRDefault="00E8636D"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Where a prosecutor filed charges </w:t>
      </w:r>
      <w:proofErr w:type="spellStart"/>
      <w:r>
        <w:rPr>
          <w:rFonts w:ascii="Times New Roman" w:hAnsi="Times New Roman" w:cs="Times New Roman"/>
          <w:sz w:val="28"/>
          <w:szCs w:val="28"/>
        </w:rPr>
        <w:t>alledging</w:t>
      </w:r>
      <w:proofErr w:type="spellEnd"/>
      <w:r>
        <w:rPr>
          <w:rFonts w:ascii="Times New Roman" w:hAnsi="Times New Roman" w:cs="Times New Roman"/>
          <w:sz w:val="28"/>
          <w:szCs w:val="28"/>
        </w:rPr>
        <w:t xml:space="preserve"> theft against B and abandoned the case. The charge will fail</w:t>
      </w:r>
    </w:p>
    <w:p w:rsidR="0030538B" w:rsidRDefault="0030538B"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all the two examples, the duty or responsibility of moving or satisfying the court to give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against B have not been performed or discharged as such, the court will not act.</w:t>
      </w:r>
      <w:r w:rsidR="008B6E53">
        <w:rPr>
          <w:rFonts w:ascii="Times New Roman" w:hAnsi="Times New Roman" w:cs="Times New Roman"/>
          <w:sz w:val="28"/>
          <w:szCs w:val="28"/>
        </w:rPr>
        <w:t xml:space="preserve"> The legal burden has not been discharged.</w:t>
      </w:r>
    </w:p>
    <w:p w:rsidR="0030538B" w:rsidRPr="00756F5F" w:rsidRDefault="00756F5F" w:rsidP="00756F5F">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b) </w:t>
      </w:r>
      <w:r w:rsidR="0030538B" w:rsidRPr="00756F5F">
        <w:rPr>
          <w:rFonts w:ascii="Times New Roman" w:hAnsi="Times New Roman" w:cs="Times New Roman"/>
          <w:b/>
          <w:sz w:val="28"/>
          <w:szCs w:val="28"/>
        </w:rPr>
        <w:t>EVIDENTIAL BURDEN</w:t>
      </w:r>
    </w:p>
    <w:p w:rsidR="0030538B" w:rsidRDefault="0030538B" w:rsidP="00756F5F">
      <w:pPr>
        <w:spacing w:line="360" w:lineRule="auto"/>
        <w:ind w:left="720"/>
        <w:jc w:val="both"/>
        <w:rPr>
          <w:rFonts w:ascii="Times New Roman" w:hAnsi="Times New Roman" w:cs="Times New Roman"/>
          <w:sz w:val="28"/>
          <w:szCs w:val="28"/>
        </w:rPr>
      </w:pPr>
      <w:proofErr w:type="gramStart"/>
      <w:r w:rsidRPr="00756F5F">
        <w:rPr>
          <w:rFonts w:ascii="Times New Roman" w:hAnsi="Times New Roman" w:cs="Times New Roman"/>
          <w:b/>
          <w:sz w:val="28"/>
          <w:szCs w:val="28"/>
        </w:rPr>
        <w:t>S</w:t>
      </w:r>
      <w:r>
        <w:rPr>
          <w:rFonts w:ascii="Times New Roman" w:hAnsi="Times New Roman" w:cs="Times New Roman"/>
          <w:sz w:val="28"/>
          <w:szCs w:val="28"/>
        </w:rPr>
        <w:t>ections 133(1&amp;2) and 136</w:t>
      </w:r>
      <w:r w:rsidR="00B03B7E">
        <w:rPr>
          <w:rFonts w:ascii="Times New Roman" w:hAnsi="Times New Roman" w:cs="Times New Roman"/>
          <w:sz w:val="28"/>
          <w:szCs w:val="28"/>
        </w:rPr>
        <w:t xml:space="preserve"> Evidence Act</w:t>
      </w:r>
      <w:r>
        <w:rPr>
          <w:rFonts w:ascii="Times New Roman" w:hAnsi="Times New Roman" w:cs="Times New Roman"/>
          <w:sz w:val="28"/>
          <w:szCs w:val="28"/>
        </w:rPr>
        <w:t>.</w:t>
      </w:r>
      <w:proofErr w:type="gramEnd"/>
      <w:r>
        <w:rPr>
          <w:rFonts w:ascii="Times New Roman" w:hAnsi="Times New Roman" w:cs="Times New Roman"/>
          <w:sz w:val="28"/>
          <w:szCs w:val="28"/>
        </w:rPr>
        <w:t xml:space="preserve"> This deals w</w:t>
      </w:r>
      <w:r w:rsidR="00B03B7E">
        <w:rPr>
          <w:rFonts w:ascii="Times New Roman" w:hAnsi="Times New Roman" w:cs="Times New Roman"/>
          <w:sz w:val="28"/>
          <w:szCs w:val="28"/>
        </w:rPr>
        <w:t>ith the duty to prove a fact in</w:t>
      </w:r>
      <w:r>
        <w:rPr>
          <w:rFonts w:ascii="Times New Roman" w:hAnsi="Times New Roman" w:cs="Times New Roman"/>
          <w:sz w:val="28"/>
          <w:szCs w:val="28"/>
        </w:rPr>
        <w:t xml:space="preserve"> proceedings. This burden shifts. </w:t>
      </w:r>
      <w:proofErr w:type="gramStart"/>
      <w:r w:rsidR="00832E89" w:rsidRPr="001B3634">
        <w:rPr>
          <w:rFonts w:ascii="Times New Roman" w:hAnsi="Times New Roman" w:cs="Times New Roman"/>
          <w:b/>
          <w:sz w:val="28"/>
          <w:szCs w:val="28"/>
        </w:rPr>
        <w:t>ELEMA vs. AKENZUA</w:t>
      </w:r>
      <w:r w:rsidR="001B3634" w:rsidRPr="001B3634">
        <w:rPr>
          <w:rFonts w:ascii="Times New Roman" w:hAnsi="Times New Roman" w:cs="Times New Roman"/>
          <w:color w:val="FF0000"/>
          <w:sz w:val="28"/>
          <w:szCs w:val="28"/>
          <w:vertAlign w:val="superscript"/>
        </w:rPr>
        <w:t>16</w:t>
      </w:r>
      <w:r w:rsidR="001B3634">
        <w:rPr>
          <w:rFonts w:ascii="Times New Roman" w:hAnsi="Times New Roman" w:cs="Times New Roman"/>
          <w:sz w:val="28"/>
          <w:szCs w:val="28"/>
        </w:rPr>
        <w:t>.</w:t>
      </w:r>
      <w:proofErr w:type="gramEnd"/>
      <w:r w:rsidR="00832E89">
        <w:rPr>
          <w:rFonts w:ascii="Times New Roman" w:hAnsi="Times New Roman" w:cs="Times New Roman"/>
          <w:sz w:val="28"/>
          <w:szCs w:val="28"/>
        </w:rPr>
        <w:t xml:space="preserve"> </w:t>
      </w:r>
      <w:r w:rsidR="006B5AB8">
        <w:rPr>
          <w:rFonts w:ascii="Times New Roman" w:hAnsi="Times New Roman" w:cs="Times New Roman"/>
          <w:sz w:val="28"/>
          <w:szCs w:val="28"/>
        </w:rPr>
        <w:t xml:space="preserve">Where a party in </w:t>
      </w:r>
      <w:r w:rsidR="00B03B7E">
        <w:rPr>
          <w:rFonts w:ascii="Times New Roman" w:hAnsi="Times New Roman" w:cs="Times New Roman"/>
          <w:sz w:val="28"/>
          <w:szCs w:val="28"/>
        </w:rPr>
        <w:t>proceeding</w:t>
      </w:r>
      <w:r>
        <w:rPr>
          <w:rFonts w:ascii="Times New Roman" w:hAnsi="Times New Roman" w:cs="Times New Roman"/>
          <w:sz w:val="28"/>
          <w:szCs w:val="28"/>
        </w:rPr>
        <w:t xml:space="preserve"> adduced evidence that can satisfy the court to act in his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the other party who does not want the court to so act</w:t>
      </w:r>
      <w:r w:rsidR="00B03B7E">
        <w:rPr>
          <w:rFonts w:ascii="Times New Roman" w:hAnsi="Times New Roman" w:cs="Times New Roman"/>
          <w:sz w:val="28"/>
          <w:szCs w:val="28"/>
        </w:rPr>
        <w:t>,</w:t>
      </w:r>
      <w:r>
        <w:rPr>
          <w:rFonts w:ascii="Times New Roman" w:hAnsi="Times New Roman" w:cs="Times New Roman"/>
          <w:sz w:val="28"/>
          <w:szCs w:val="28"/>
        </w:rPr>
        <w:t xml:space="preserve"> must adduce </w:t>
      </w:r>
      <w:r>
        <w:rPr>
          <w:rFonts w:ascii="Times New Roman" w:hAnsi="Times New Roman" w:cs="Times New Roman"/>
          <w:sz w:val="28"/>
          <w:szCs w:val="28"/>
        </w:rPr>
        <w:lastRenderedPageBreak/>
        <w:t>evidence to facts which will stop the court from acting.</w:t>
      </w:r>
      <w:r w:rsidR="000E7A05">
        <w:rPr>
          <w:rFonts w:ascii="Times New Roman" w:hAnsi="Times New Roman" w:cs="Times New Roman"/>
          <w:sz w:val="28"/>
          <w:szCs w:val="28"/>
        </w:rPr>
        <w:t xml:space="preserve"> He who assert must prove is the general rule. There are exceptions which we will consider later.</w:t>
      </w:r>
    </w:p>
    <w:p w:rsidR="0030538B" w:rsidRDefault="0030538B"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example 1 under legal burden, if the </w:t>
      </w:r>
      <w:r w:rsidR="00DC5D8C">
        <w:rPr>
          <w:rFonts w:ascii="Times New Roman" w:hAnsi="Times New Roman" w:cs="Times New Roman"/>
          <w:sz w:val="28"/>
          <w:szCs w:val="28"/>
        </w:rPr>
        <w:t>claimant has adduced evidence that establishes a contract exist between the two for supply of a car which B is in breach and B asserted that he is not in breach. The duty of proving the facts</w:t>
      </w:r>
      <w:r w:rsidR="008B6E53">
        <w:rPr>
          <w:rFonts w:ascii="Times New Roman" w:hAnsi="Times New Roman" w:cs="Times New Roman"/>
          <w:sz w:val="28"/>
          <w:szCs w:val="28"/>
        </w:rPr>
        <w:t xml:space="preserve"> asserted by B showing he is not in breach is on him</w:t>
      </w:r>
    </w:p>
    <w:p w:rsidR="00DC5D8C" w:rsidRDefault="00DC5D8C" w:rsidP="00756F5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In example 2, if the prosecutor adduced evidence that shows B was in A’s house on a particular day and was seen playing with A’s ball and after B left, the ball was not seen again. To avoid likely conviction, B must adduce evidence as to how he left that day leaving the ball behind or he took</w:t>
      </w:r>
      <w:r w:rsidR="008A19EB">
        <w:rPr>
          <w:rFonts w:ascii="Times New Roman" w:hAnsi="Times New Roman" w:cs="Times New Roman"/>
          <w:sz w:val="28"/>
          <w:szCs w:val="28"/>
        </w:rPr>
        <w:t xml:space="preserve"> it</w:t>
      </w:r>
      <w:r w:rsidR="00CA6F57">
        <w:rPr>
          <w:rFonts w:ascii="Times New Roman" w:hAnsi="Times New Roman" w:cs="Times New Roman"/>
          <w:sz w:val="28"/>
          <w:szCs w:val="28"/>
        </w:rPr>
        <w:t xml:space="preserve"> transparently without dishonest intention</w:t>
      </w:r>
      <w:r>
        <w:rPr>
          <w:rFonts w:ascii="Times New Roman" w:hAnsi="Times New Roman" w:cs="Times New Roman"/>
          <w:sz w:val="28"/>
          <w:szCs w:val="28"/>
        </w:rPr>
        <w:t>.</w:t>
      </w:r>
    </w:p>
    <w:p w:rsidR="00981672" w:rsidRPr="00756F5F" w:rsidRDefault="0087075C" w:rsidP="00E8636D">
      <w:pPr>
        <w:spacing w:line="360" w:lineRule="auto"/>
        <w:jc w:val="both"/>
        <w:rPr>
          <w:rFonts w:ascii="Times New Roman" w:hAnsi="Times New Roman" w:cs="Times New Roman"/>
          <w:b/>
          <w:sz w:val="28"/>
          <w:szCs w:val="28"/>
        </w:rPr>
      </w:pPr>
      <w:r w:rsidRPr="00756F5F">
        <w:rPr>
          <w:rFonts w:ascii="Times New Roman" w:hAnsi="Times New Roman" w:cs="Times New Roman"/>
          <w:b/>
          <w:sz w:val="28"/>
          <w:szCs w:val="28"/>
        </w:rPr>
        <w:t xml:space="preserve">EXCEPTIONS TO RULES OF </w:t>
      </w:r>
      <w:r w:rsidR="00981672" w:rsidRPr="00756F5F">
        <w:rPr>
          <w:rFonts w:ascii="Times New Roman" w:hAnsi="Times New Roman" w:cs="Times New Roman"/>
          <w:b/>
          <w:sz w:val="28"/>
          <w:szCs w:val="28"/>
        </w:rPr>
        <w:t>BURDEN OF PROOF</w:t>
      </w:r>
    </w:p>
    <w:p w:rsidR="00A8141A" w:rsidRDefault="00A8141A" w:rsidP="0087075C">
      <w:pPr>
        <w:spacing w:line="360" w:lineRule="auto"/>
        <w:ind w:left="1440" w:hanging="1440"/>
        <w:jc w:val="both"/>
        <w:rPr>
          <w:rFonts w:ascii="Times New Roman" w:hAnsi="Times New Roman" w:cs="Times New Roman"/>
          <w:sz w:val="28"/>
          <w:szCs w:val="28"/>
        </w:rPr>
      </w:pPr>
      <w:r>
        <w:rPr>
          <w:rFonts w:ascii="Times New Roman" w:hAnsi="Times New Roman" w:cs="Times New Roman"/>
          <w:sz w:val="28"/>
          <w:szCs w:val="28"/>
        </w:rPr>
        <w:t>Section 140</w:t>
      </w:r>
      <w:r w:rsidR="0087075C">
        <w:rPr>
          <w:rFonts w:ascii="Times New Roman" w:hAnsi="Times New Roman" w:cs="Times New Roman"/>
          <w:sz w:val="28"/>
          <w:szCs w:val="28"/>
        </w:rPr>
        <w:tab/>
      </w:r>
      <w:r>
        <w:rPr>
          <w:rFonts w:ascii="Times New Roman" w:hAnsi="Times New Roman" w:cs="Times New Roman"/>
          <w:sz w:val="28"/>
          <w:szCs w:val="28"/>
        </w:rPr>
        <w:t xml:space="preserve"> Evidence act – deals with facts especially within knowledge of a person. </w:t>
      </w:r>
      <w:proofErr w:type="gramStart"/>
      <w:r>
        <w:rPr>
          <w:rFonts w:ascii="Times New Roman" w:hAnsi="Times New Roman" w:cs="Times New Roman"/>
          <w:sz w:val="28"/>
          <w:szCs w:val="28"/>
        </w:rPr>
        <w:t>Acc</w:t>
      </w:r>
      <w:r w:rsidR="0087075C">
        <w:rPr>
          <w:rFonts w:ascii="Times New Roman" w:hAnsi="Times New Roman" w:cs="Times New Roman"/>
          <w:sz w:val="28"/>
          <w:szCs w:val="28"/>
        </w:rPr>
        <w:t>used or a P</w:t>
      </w:r>
      <w:r>
        <w:rPr>
          <w:rFonts w:ascii="Times New Roman" w:hAnsi="Times New Roman" w:cs="Times New Roman"/>
          <w:sz w:val="28"/>
          <w:szCs w:val="28"/>
        </w:rPr>
        <w:t>arty.</w:t>
      </w:r>
      <w:proofErr w:type="gramEnd"/>
    </w:p>
    <w:p w:rsidR="0087075C" w:rsidRDefault="00A8141A" w:rsidP="00E8636D">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Section</w:t>
      </w:r>
      <w:r w:rsidR="00B03B7E">
        <w:rPr>
          <w:rFonts w:ascii="Times New Roman" w:hAnsi="Times New Roman" w:cs="Times New Roman"/>
          <w:sz w:val="28"/>
          <w:szCs w:val="28"/>
        </w:rPr>
        <w:t>s</w:t>
      </w:r>
      <w:r>
        <w:rPr>
          <w:rFonts w:ascii="Times New Roman" w:hAnsi="Times New Roman" w:cs="Times New Roman"/>
          <w:sz w:val="28"/>
          <w:szCs w:val="28"/>
        </w:rPr>
        <w:t xml:space="preserve"> 20 </w:t>
      </w:r>
      <w:r w:rsidR="0087075C">
        <w:rPr>
          <w:rFonts w:ascii="Times New Roman" w:hAnsi="Times New Roman" w:cs="Times New Roman"/>
          <w:sz w:val="28"/>
          <w:szCs w:val="28"/>
        </w:rPr>
        <w:t xml:space="preserve">to 27 and 123 </w:t>
      </w:r>
      <w:r>
        <w:rPr>
          <w:rFonts w:ascii="Times New Roman" w:hAnsi="Times New Roman" w:cs="Times New Roman"/>
          <w:sz w:val="28"/>
          <w:szCs w:val="28"/>
        </w:rPr>
        <w:t>E</w:t>
      </w:r>
      <w:r w:rsidR="005D7005">
        <w:rPr>
          <w:rFonts w:ascii="Times New Roman" w:hAnsi="Times New Roman" w:cs="Times New Roman"/>
          <w:sz w:val="28"/>
          <w:szCs w:val="28"/>
        </w:rPr>
        <w:t>vidence</w:t>
      </w:r>
      <w:r>
        <w:rPr>
          <w:rFonts w:ascii="Times New Roman" w:hAnsi="Times New Roman" w:cs="Times New Roman"/>
          <w:sz w:val="28"/>
          <w:szCs w:val="28"/>
        </w:rPr>
        <w:t xml:space="preserve"> A</w:t>
      </w:r>
      <w:r w:rsidR="005D7005">
        <w:rPr>
          <w:rFonts w:ascii="Times New Roman" w:hAnsi="Times New Roman" w:cs="Times New Roman"/>
          <w:sz w:val="28"/>
          <w:szCs w:val="28"/>
        </w:rPr>
        <w:t>ct</w:t>
      </w:r>
      <w:r w:rsidR="0087075C">
        <w:rPr>
          <w:rFonts w:ascii="Times New Roman" w:hAnsi="Times New Roman" w:cs="Times New Roman"/>
          <w:sz w:val="28"/>
          <w:szCs w:val="28"/>
        </w:rPr>
        <w:t>.</w:t>
      </w:r>
      <w:proofErr w:type="gramEnd"/>
      <w:r w:rsidR="005D7005">
        <w:rPr>
          <w:rFonts w:ascii="Times New Roman" w:hAnsi="Times New Roman" w:cs="Times New Roman"/>
          <w:sz w:val="28"/>
          <w:szCs w:val="28"/>
        </w:rPr>
        <w:t xml:space="preserve">  - </w:t>
      </w:r>
      <w:r w:rsidR="0087075C">
        <w:rPr>
          <w:rFonts w:ascii="Times New Roman" w:hAnsi="Times New Roman" w:cs="Times New Roman"/>
          <w:sz w:val="28"/>
          <w:szCs w:val="28"/>
        </w:rPr>
        <w:t xml:space="preserve"> admitted facts</w:t>
      </w:r>
    </w:p>
    <w:p w:rsidR="00A8141A" w:rsidRDefault="005D7005" w:rsidP="00E8636D">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Sections 122 to 124 Evidence Act.</w:t>
      </w:r>
      <w:proofErr w:type="gramEnd"/>
      <w:r>
        <w:rPr>
          <w:rFonts w:ascii="Times New Roman" w:hAnsi="Times New Roman" w:cs="Times New Roman"/>
          <w:sz w:val="28"/>
          <w:szCs w:val="28"/>
        </w:rPr>
        <w:t xml:space="preserve"> - </w:t>
      </w:r>
      <w:r w:rsidR="00A8141A">
        <w:rPr>
          <w:rFonts w:ascii="Times New Roman" w:hAnsi="Times New Roman" w:cs="Times New Roman"/>
          <w:sz w:val="28"/>
          <w:szCs w:val="28"/>
        </w:rPr>
        <w:t>Judicial notice</w:t>
      </w:r>
    </w:p>
    <w:p w:rsidR="00832E89" w:rsidRDefault="0087075C" w:rsidP="00E8636D">
      <w:pPr>
        <w:spacing w:line="360" w:lineRule="auto"/>
        <w:jc w:val="both"/>
        <w:rPr>
          <w:rFonts w:ascii="Times New Roman" w:hAnsi="Times New Roman" w:cs="Times New Roman"/>
          <w:sz w:val="28"/>
          <w:szCs w:val="28"/>
        </w:rPr>
      </w:pPr>
      <w:r>
        <w:rPr>
          <w:rFonts w:ascii="Times New Roman" w:hAnsi="Times New Roman" w:cs="Times New Roman"/>
          <w:sz w:val="28"/>
          <w:szCs w:val="28"/>
        </w:rPr>
        <w:t>These are not exhaustive.</w:t>
      </w:r>
    </w:p>
    <w:p w:rsidR="00CA6F57" w:rsidRPr="007E0B8D" w:rsidRDefault="00CA6F57" w:rsidP="007E0B8D">
      <w:pPr>
        <w:pStyle w:val="ListParagraph"/>
        <w:numPr>
          <w:ilvl w:val="0"/>
          <w:numId w:val="6"/>
        </w:numPr>
        <w:spacing w:line="360" w:lineRule="auto"/>
        <w:jc w:val="both"/>
        <w:rPr>
          <w:rFonts w:ascii="Times New Roman" w:hAnsi="Times New Roman" w:cs="Times New Roman"/>
          <w:b/>
          <w:sz w:val="28"/>
          <w:szCs w:val="28"/>
        </w:rPr>
      </w:pPr>
      <w:r w:rsidRPr="007E0B8D">
        <w:rPr>
          <w:rFonts w:ascii="Times New Roman" w:hAnsi="Times New Roman" w:cs="Times New Roman"/>
          <w:b/>
          <w:sz w:val="28"/>
          <w:szCs w:val="28"/>
        </w:rPr>
        <w:t>STANDARD OF PROOF</w:t>
      </w:r>
    </w:p>
    <w:p w:rsidR="00F72472" w:rsidRPr="00A42053" w:rsidRDefault="00F72472" w:rsidP="007E0B8D">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A claimant or a prosecutor must adduce evidence to the satisfaction of the court as to the proof of his case or guilt of the accused person. What evidence can satisfy the court in all cases is what is termed standar</w:t>
      </w:r>
      <w:r w:rsidR="005345A9">
        <w:rPr>
          <w:rFonts w:ascii="Times New Roman" w:hAnsi="Times New Roman" w:cs="Times New Roman"/>
          <w:sz w:val="28"/>
          <w:szCs w:val="28"/>
        </w:rPr>
        <w:t>d of proof in law of evidence. B</w:t>
      </w:r>
      <w:r>
        <w:rPr>
          <w:rFonts w:ascii="Times New Roman" w:hAnsi="Times New Roman" w:cs="Times New Roman"/>
          <w:sz w:val="28"/>
          <w:szCs w:val="28"/>
        </w:rPr>
        <w:t>y way of definition, standard of proof means, the quality of the aggregated evidence adduced in relation to persuading the court to act</w:t>
      </w:r>
      <w:r w:rsidR="005345A9">
        <w:rPr>
          <w:rFonts w:ascii="Times New Roman" w:hAnsi="Times New Roman" w:cs="Times New Roman"/>
          <w:sz w:val="28"/>
          <w:szCs w:val="28"/>
        </w:rPr>
        <w:t xml:space="preserve"> on it in </w:t>
      </w:r>
      <w:r w:rsidR="005345A9">
        <w:rPr>
          <w:rFonts w:ascii="Times New Roman" w:hAnsi="Times New Roman" w:cs="Times New Roman"/>
          <w:sz w:val="28"/>
          <w:szCs w:val="28"/>
        </w:rPr>
        <w:lastRenderedPageBreak/>
        <w:t>approving the claim or convicting the Accused. Standard of proof is set by the law in both criminal and civil cases.</w:t>
      </w:r>
    </w:p>
    <w:p w:rsidR="008450FC" w:rsidRPr="007E0B8D" w:rsidRDefault="008450FC" w:rsidP="007E0B8D">
      <w:pPr>
        <w:pStyle w:val="ListParagraph"/>
        <w:numPr>
          <w:ilvl w:val="0"/>
          <w:numId w:val="10"/>
        </w:numPr>
        <w:spacing w:line="360" w:lineRule="auto"/>
        <w:jc w:val="both"/>
        <w:rPr>
          <w:rFonts w:ascii="Times New Roman" w:hAnsi="Times New Roman" w:cs="Times New Roman"/>
          <w:b/>
          <w:sz w:val="28"/>
          <w:szCs w:val="28"/>
        </w:rPr>
      </w:pPr>
      <w:r w:rsidRPr="007E0B8D">
        <w:rPr>
          <w:rFonts w:ascii="Times New Roman" w:hAnsi="Times New Roman" w:cs="Times New Roman"/>
          <w:b/>
          <w:sz w:val="28"/>
          <w:szCs w:val="28"/>
        </w:rPr>
        <w:t>CRIMINAL CASE</w:t>
      </w:r>
    </w:p>
    <w:p w:rsidR="005345A9" w:rsidRDefault="005345A9" w:rsidP="00756F5F">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Section 135(1) of the Evidence Act set the standard of proof in criminal cases to “proof beyond reasonable doubt”. Prosecution must prove his case beyond reasonable doubt to be able to persuade the court to find the </w:t>
      </w:r>
      <w:r w:rsidR="00A342F0">
        <w:rPr>
          <w:rFonts w:ascii="Times New Roman" w:hAnsi="Times New Roman" w:cs="Times New Roman"/>
          <w:sz w:val="28"/>
          <w:szCs w:val="28"/>
        </w:rPr>
        <w:t>Accused person guilty of the</w:t>
      </w:r>
      <w:r>
        <w:rPr>
          <w:rFonts w:ascii="Times New Roman" w:hAnsi="Times New Roman" w:cs="Times New Roman"/>
          <w:sz w:val="28"/>
          <w:szCs w:val="28"/>
        </w:rPr>
        <w:t xml:space="preserve"> charge.</w:t>
      </w:r>
      <w:r w:rsidR="007A07D1">
        <w:rPr>
          <w:rFonts w:ascii="Times New Roman" w:hAnsi="Times New Roman" w:cs="Times New Roman"/>
          <w:sz w:val="28"/>
          <w:szCs w:val="28"/>
        </w:rPr>
        <w:t xml:space="preserve"> Proof beyond reasonable doubt is attainable not by the quantum of evidence but by the quality of evidence. Number of witnesses called is immaterial. Evidence of one witness will sustain conviction if the testimony is credible, cogent and unimpeachable. Proof beyond reasonable doubt does not mean proof beyond any iota or shadow o</w:t>
      </w:r>
      <w:r w:rsidR="00A342F0">
        <w:rPr>
          <w:rFonts w:ascii="Times New Roman" w:hAnsi="Times New Roman" w:cs="Times New Roman"/>
          <w:sz w:val="28"/>
          <w:szCs w:val="28"/>
        </w:rPr>
        <w:t xml:space="preserve">f doubt. </w:t>
      </w:r>
      <w:proofErr w:type="gramStart"/>
      <w:r w:rsidR="00A342F0" w:rsidRPr="00756F5F">
        <w:rPr>
          <w:rFonts w:ascii="Times New Roman" w:hAnsi="Times New Roman" w:cs="Times New Roman"/>
          <w:b/>
          <w:sz w:val="28"/>
          <w:szCs w:val="28"/>
        </w:rPr>
        <w:t>UKPE</w:t>
      </w:r>
      <w:r w:rsidR="007A07D1" w:rsidRPr="00756F5F">
        <w:rPr>
          <w:rFonts w:ascii="Times New Roman" w:hAnsi="Times New Roman" w:cs="Times New Roman"/>
          <w:b/>
          <w:sz w:val="28"/>
          <w:szCs w:val="28"/>
        </w:rPr>
        <w:t xml:space="preserve"> vs. STATE</w:t>
      </w:r>
      <w:r w:rsidR="001B3634" w:rsidRPr="001B3634">
        <w:rPr>
          <w:rFonts w:ascii="Times New Roman" w:hAnsi="Times New Roman" w:cs="Times New Roman"/>
          <w:b/>
          <w:color w:val="FF0000"/>
          <w:sz w:val="28"/>
          <w:szCs w:val="28"/>
          <w:vertAlign w:val="superscript"/>
        </w:rPr>
        <w:t>17</w:t>
      </w:r>
      <w:r w:rsidR="006B5AB8">
        <w:rPr>
          <w:rFonts w:ascii="Times New Roman" w:hAnsi="Times New Roman" w:cs="Times New Roman"/>
          <w:b/>
          <w:sz w:val="28"/>
          <w:szCs w:val="28"/>
        </w:rPr>
        <w:t>.</w:t>
      </w:r>
      <w:proofErr w:type="gramEnd"/>
      <w:r w:rsidR="006B5AB8">
        <w:rPr>
          <w:rFonts w:ascii="Times New Roman" w:hAnsi="Times New Roman" w:cs="Times New Roman"/>
          <w:b/>
          <w:sz w:val="28"/>
          <w:szCs w:val="28"/>
        </w:rPr>
        <w:t xml:space="preserve"> </w:t>
      </w:r>
      <w:r w:rsidR="00A342F0">
        <w:rPr>
          <w:rFonts w:ascii="Times New Roman" w:hAnsi="Times New Roman" w:cs="Times New Roman"/>
          <w:sz w:val="28"/>
          <w:szCs w:val="28"/>
        </w:rPr>
        <w:t xml:space="preserve">In </w:t>
      </w:r>
      <w:r w:rsidR="00A342F0" w:rsidRPr="00756F5F">
        <w:rPr>
          <w:rFonts w:ascii="Times New Roman" w:hAnsi="Times New Roman" w:cs="Times New Roman"/>
          <w:b/>
          <w:sz w:val="28"/>
          <w:szCs w:val="28"/>
        </w:rPr>
        <w:t>JOSEPH vs. STATE</w:t>
      </w:r>
      <w:r w:rsidR="006B5AB8" w:rsidRPr="006B5AB8">
        <w:rPr>
          <w:rFonts w:ascii="Times New Roman" w:hAnsi="Times New Roman" w:cs="Times New Roman"/>
          <w:b/>
          <w:color w:val="FF0000"/>
          <w:sz w:val="28"/>
          <w:szCs w:val="28"/>
          <w:vertAlign w:val="superscript"/>
        </w:rPr>
        <w:t>18</w:t>
      </w:r>
      <w:r w:rsidR="006B5AB8">
        <w:rPr>
          <w:rFonts w:ascii="Times New Roman" w:hAnsi="Times New Roman" w:cs="Times New Roman"/>
          <w:b/>
          <w:sz w:val="28"/>
          <w:szCs w:val="28"/>
        </w:rPr>
        <w:t>,</w:t>
      </w:r>
      <w:r w:rsidR="006B5AB8">
        <w:rPr>
          <w:rFonts w:ascii="Times New Roman" w:hAnsi="Times New Roman" w:cs="Times New Roman"/>
          <w:sz w:val="28"/>
          <w:szCs w:val="28"/>
        </w:rPr>
        <w:t xml:space="preserve"> </w:t>
      </w:r>
      <w:r w:rsidR="00A342F0">
        <w:rPr>
          <w:rFonts w:ascii="Times New Roman" w:hAnsi="Times New Roman" w:cs="Times New Roman"/>
          <w:sz w:val="28"/>
          <w:szCs w:val="28"/>
        </w:rPr>
        <w:t>Rhodes-</w:t>
      </w:r>
      <w:proofErr w:type="spellStart"/>
      <w:r w:rsidR="00A342F0">
        <w:rPr>
          <w:rFonts w:ascii="Times New Roman" w:hAnsi="Times New Roman" w:cs="Times New Roman"/>
          <w:sz w:val="28"/>
          <w:szCs w:val="28"/>
        </w:rPr>
        <w:t>Vivour</w:t>
      </w:r>
      <w:proofErr w:type="spellEnd"/>
      <w:r w:rsidR="00F15FC5">
        <w:rPr>
          <w:rFonts w:ascii="Times New Roman" w:hAnsi="Times New Roman" w:cs="Times New Roman"/>
          <w:sz w:val="28"/>
          <w:szCs w:val="28"/>
        </w:rPr>
        <w:t>,</w:t>
      </w:r>
      <w:r w:rsidR="00A342F0">
        <w:rPr>
          <w:rFonts w:ascii="Times New Roman" w:hAnsi="Times New Roman" w:cs="Times New Roman"/>
          <w:sz w:val="28"/>
          <w:szCs w:val="28"/>
        </w:rPr>
        <w:t xml:space="preserve"> JSC </w:t>
      </w:r>
      <w:proofErr w:type="spellStart"/>
      <w:r w:rsidR="00A342F0">
        <w:rPr>
          <w:rFonts w:ascii="Times New Roman" w:hAnsi="Times New Roman" w:cs="Times New Roman"/>
          <w:sz w:val="28"/>
          <w:szCs w:val="28"/>
        </w:rPr>
        <w:t>rtd</w:t>
      </w:r>
      <w:proofErr w:type="spellEnd"/>
      <w:r w:rsidR="00A342F0">
        <w:rPr>
          <w:rFonts w:ascii="Times New Roman" w:hAnsi="Times New Roman" w:cs="Times New Roman"/>
          <w:sz w:val="28"/>
          <w:szCs w:val="28"/>
        </w:rPr>
        <w:t xml:space="preserve">. Explained proof beyond reasonable doubt to mean establishing the guilt of the Accused person with compelling and conclusive evidence. It means a degree of compulsion which is consistent with a high degree of probability. </w:t>
      </w:r>
      <w:r w:rsidR="00106B22">
        <w:rPr>
          <w:rFonts w:ascii="Times New Roman" w:hAnsi="Times New Roman" w:cs="Times New Roman"/>
          <w:sz w:val="28"/>
          <w:szCs w:val="28"/>
        </w:rPr>
        <w:t>For a doubt to benefit an Accused it must be genuine and reasonable arising out of evidence befor</w:t>
      </w:r>
      <w:r w:rsidR="00AD3EA0">
        <w:rPr>
          <w:rFonts w:ascii="Times New Roman" w:hAnsi="Times New Roman" w:cs="Times New Roman"/>
          <w:sz w:val="28"/>
          <w:szCs w:val="28"/>
        </w:rPr>
        <w:t xml:space="preserve">e the court. </w:t>
      </w:r>
      <w:proofErr w:type="gramStart"/>
      <w:r w:rsidR="00AD3EA0" w:rsidRPr="00756F5F">
        <w:rPr>
          <w:rFonts w:ascii="Times New Roman" w:hAnsi="Times New Roman" w:cs="Times New Roman"/>
          <w:b/>
          <w:sz w:val="28"/>
          <w:szCs w:val="28"/>
        </w:rPr>
        <w:t>OGU vs. COP</w:t>
      </w:r>
      <w:r w:rsidR="00F15FC5" w:rsidRPr="00F15FC5">
        <w:rPr>
          <w:rFonts w:ascii="Times New Roman" w:hAnsi="Times New Roman" w:cs="Times New Roman"/>
          <w:b/>
          <w:color w:val="FF0000"/>
          <w:sz w:val="28"/>
          <w:szCs w:val="28"/>
          <w:vertAlign w:val="superscript"/>
        </w:rPr>
        <w:t>19</w:t>
      </w:r>
      <w:r w:rsidR="00106B22">
        <w:rPr>
          <w:rFonts w:ascii="Times New Roman" w:hAnsi="Times New Roman" w:cs="Times New Roman"/>
          <w:sz w:val="28"/>
          <w:szCs w:val="28"/>
        </w:rPr>
        <w:t>.</w:t>
      </w:r>
      <w:proofErr w:type="gramEnd"/>
    </w:p>
    <w:p w:rsidR="00AD3EA0" w:rsidRPr="002D1B2B" w:rsidRDefault="00106B22" w:rsidP="00867862">
      <w:pPr>
        <w:spacing w:line="360" w:lineRule="auto"/>
        <w:jc w:val="both"/>
        <w:rPr>
          <w:rFonts w:ascii="Times New Roman" w:hAnsi="Times New Roman" w:cs="Times New Roman"/>
          <w:b/>
          <w:sz w:val="28"/>
          <w:szCs w:val="28"/>
        </w:rPr>
      </w:pPr>
      <w:r>
        <w:rPr>
          <w:rFonts w:ascii="Times New Roman" w:hAnsi="Times New Roman" w:cs="Times New Roman"/>
          <w:sz w:val="28"/>
          <w:szCs w:val="28"/>
        </w:rPr>
        <w:t>To arrive</w:t>
      </w:r>
      <w:r w:rsidR="00AD3EA0">
        <w:rPr>
          <w:rFonts w:ascii="Times New Roman" w:hAnsi="Times New Roman" w:cs="Times New Roman"/>
          <w:sz w:val="28"/>
          <w:szCs w:val="28"/>
        </w:rPr>
        <w:t xml:space="preserve"> at</w:t>
      </w:r>
      <w:r>
        <w:rPr>
          <w:rFonts w:ascii="Times New Roman" w:hAnsi="Times New Roman" w:cs="Times New Roman"/>
          <w:sz w:val="28"/>
          <w:szCs w:val="28"/>
        </w:rPr>
        <w:t xml:space="preserve"> proof beyond reasona</w:t>
      </w:r>
      <w:r w:rsidR="00E9781D">
        <w:rPr>
          <w:rFonts w:ascii="Times New Roman" w:hAnsi="Times New Roman" w:cs="Times New Roman"/>
          <w:sz w:val="28"/>
          <w:szCs w:val="28"/>
        </w:rPr>
        <w:t>b</w:t>
      </w:r>
      <w:r>
        <w:rPr>
          <w:rFonts w:ascii="Times New Roman" w:hAnsi="Times New Roman" w:cs="Times New Roman"/>
          <w:sz w:val="28"/>
          <w:szCs w:val="28"/>
        </w:rPr>
        <w:t xml:space="preserve">le doubt, the court must evaluate </w:t>
      </w:r>
      <w:r w:rsidR="00AD3EA0">
        <w:rPr>
          <w:rFonts w:ascii="Times New Roman" w:hAnsi="Times New Roman" w:cs="Times New Roman"/>
          <w:sz w:val="28"/>
          <w:szCs w:val="28"/>
        </w:rPr>
        <w:t>all evidence adduce before it. F</w:t>
      </w:r>
      <w:r>
        <w:rPr>
          <w:rFonts w:ascii="Times New Roman" w:hAnsi="Times New Roman" w:cs="Times New Roman"/>
          <w:sz w:val="28"/>
          <w:szCs w:val="28"/>
        </w:rPr>
        <w:t>ailure to ascr</w:t>
      </w:r>
      <w:r w:rsidR="00E9781D">
        <w:rPr>
          <w:rFonts w:ascii="Times New Roman" w:hAnsi="Times New Roman" w:cs="Times New Roman"/>
          <w:sz w:val="28"/>
          <w:szCs w:val="28"/>
        </w:rPr>
        <w:t>i</w:t>
      </w:r>
      <w:r>
        <w:rPr>
          <w:rFonts w:ascii="Times New Roman" w:hAnsi="Times New Roman" w:cs="Times New Roman"/>
          <w:sz w:val="28"/>
          <w:szCs w:val="28"/>
        </w:rPr>
        <w:t>be probative</w:t>
      </w:r>
      <w:r w:rsidR="00E9781D">
        <w:rPr>
          <w:rFonts w:ascii="Times New Roman" w:hAnsi="Times New Roman" w:cs="Times New Roman"/>
          <w:sz w:val="28"/>
          <w:szCs w:val="28"/>
        </w:rPr>
        <w:t xml:space="preserve"> value</w:t>
      </w:r>
      <w:r>
        <w:rPr>
          <w:rFonts w:ascii="Times New Roman" w:hAnsi="Times New Roman" w:cs="Times New Roman"/>
          <w:sz w:val="28"/>
          <w:szCs w:val="28"/>
        </w:rPr>
        <w:t xml:space="preserve"> to any piece of evidence may affect t</w:t>
      </w:r>
      <w:r w:rsidR="00AD3EA0">
        <w:rPr>
          <w:rFonts w:ascii="Times New Roman" w:hAnsi="Times New Roman" w:cs="Times New Roman"/>
          <w:sz w:val="28"/>
          <w:szCs w:val="28"/>
        </w:rPr>
        <w:t xml:space="preserve">he </w:t>
      </w:r>
      <w:proofErr w:type="spellStart"/>
      <w:r w:rsidR="00AD3EA0">
        <w:rPr>
          <w:rFonts w:ascii="Times New Roman" w:hAnsi="Times New Roman" w:cs="Times New Roman"/>
          <w:sz w:val="28"/>
          <w:szCs w:val="28"/>
        </w:rPr>
        <w:t>judgement</w:t>
      </w:r>
      <w:proofErr w:type="spellEnd"/>
      <w:r w:rsidR="00AD3EA0">
        <w:rPr>
          <w:rFonts w:ascii="Times New Roman" w:hAnsi="Times New Roman" w:cs="Times New Roman"/>
          <w:sz w:val="28"/>
          <w:szCs w:val="28"/>
        </w:rPr>
        <w:t xml:space="preserve"> on appeal. </w:t>
      </w:r>
      <w:r w:rsidR="00AD3EA0" w:rsidRPr="00F15FC5">
        <w:rPr>
          <w:rFonts w:ascii="Times New Roman" w:hAnsi="Times New Roman" w:cs="Times New Roman"/>
          <w:b/>
          <w:sz w:val="28"/>
          <w:szCs w:val="28"/>
        </w:rPr>
        <w:t>YUNUSA v</w:t>
      </w:r>
      <w:r w:rsidRPr="00F15FC5">
        <w:rPr>
          <w:rFonts w:ascii="Times New Roman" w:hAnsi="Times New Roman" w:cs="Times New Roman"/>
          <w:b/>
          <w:sz w:val="28"/>
          <w:szCs w:val="28"/>
        </w:rPr>
        <w:t>s. STATE</w:t>
      </w:r>
      <w:r w:rsidR="00F15FC5" w:rsidRPr="00F15FC5">
        <w:rPr>
          <w:rFonts w:ascii="Times New Roman" w:hAnsi="Times New Roman" w:cs="Times New Roman"/>
          <w:b/>
          <w:color w:val="FF0000"/>
          <w:sz w:val="28"/>
          <w:szCs w:val="28"/>
          <w:vertAlign w:val="superscript"/>
        </w:rPr>
        <w:t>20</w:t>
      </w:r>
      <w:r>
        <w:rPr>
          <w:rFonts w:ascii="Times New Roman" w:hAnsi="Times New Roman" w:cs="Times New Roman"/>
          <w:sz w:val="28"/>
          <w:szCs w:val="28"/>
        </w:rPr>
        <w:t>.</w:t>
      </w:r>
      <w:r w:rsidR="00AD3EA0" w:rsidRPr="00AD3EA0">
        <w:rPr>
          <w:rFonts w:ascii="Times New Roman" w:hAnsi="Times New Roman" w:cs="Times New Roman"/>
          <w:b/>
          <w:sz w:val="28"/>
          <w:szCs w:val="28"/>
        </w:rPr>
        <w:t xml:space="preserve">In evaluating evidence to establish whether the standard of proof has been met in criminal cases, the essential ingredients of the offence in consideration, as set in the definitive section of the penal law is very material. Evidence must be adduced to establish all the essential </w:t>
      </w:r>
      <w:proofErr w:type="gramStart"/>
      <w:r w:rsidR="00AD3EA0" w:rsidRPr="00AD3EA0">
        <w:rPr>
          <w:rFonts w:ascii="Times New Roman" w:hAnsi="Times New Roman" w:cs="Times New Roman"/>
          <w:b/>
          <w:sz w:val="28"/>
          <w:szCs w:val="28"/>
        </w:rPr>
        <w:t>ingredients,</w:t>
      </w:r>
      <w:proofErr w:type="gramEnd"/>
      <w:r w:rsidR="00AD3EA0" w:rsidRPr="00AD3EA0">
        <w:rPr>
          <w:rFonts w:ascii="Times New Roman" w:hAnsi="Times New Roman" w:cs="Times New Roman"/>
          <w:b/>
          <w:sz w:val="28"/>
          <w:szCs w:val="28"/>
        </w:rPr>
        <w:t xml:space="preserve"> otherwise the standard of proof has not been met.</w:t>
      </w:r>
    </w:p>
    <w:p w:rsidR="008450FC" w:rsidRPr="007E0B8D" w:rsidRDefault="008450FC" w:rsidP="007E0B8D">
      <w:pPr>
        <w:pStyle w:val="ListParagraph"/>
        <w:numPr>
          <w:ilvl w:val="0"/>
          <w:numId w:val="10"/>
        </w:numPr>
        <w:spacing w:line="360" w:lineRule="auto"/>
        <w:jc w:val="both"/>
        <w:rPr>
          <w:rFonts w:ascii="Times New Roman" w:hAnsi="Times New Roman" w:cs="Times New Roman"/>
          <w:b/>
          <w:sz w:val="28"/>
          <w:szCs w:val="28"/>
        </w:rPr>
      </w:pPr>
      <w:r w:rsidRPr="007E0B8D">
        <w:rPr>
          <w:rFonts w:ascii="Times New Roman" w:hAnsi="Times New Roman" w:cs="Times New Roman"/>
          <w:b/>
          <w:sz w:val="28"/>
          <w:szCs w:val="28"/>
        </w:rPr>
        <w:lastRenderedPageBreak/>
        <w:t>CIVIL CASE</w:t>
      </w:r>
    </w:p>
    <w:p w:rsidR="0025179C" w:rsidRDefault="00762D2A" w:rsidP="007E0B8D">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In civil cases, section 134 of the Evidence act has clearly set out how </w:t>
      </w:r>
      <w:r w:rsidR="00643025">
        <w:rPr>
          <w:rFonts w:ascii="Times New Roman" w:hAnsi="Times New Roman" w:cs="Times New Roman"/>
          <w:sz w:val="28"/>
          <w:szCs w:val="28"/>
        </w:rPr>
        <w:t xml:space="preserve">to assess </w:t>
      </w:r>
      <w:r>
        <w:rPr>
          <w:rFonts w:ascii="Times New Roman" w:hAnsi="Times New Roman" w:cs="Times New Roman"/>
          <w:sz w:val="28"/>
          <w:szCs w:val="28"/>
        </w:rPr>
        <w:t>whether the standard of proof has been discharged or not. That is, on the balance of probabilities.</w:t>
      </w:r>
      <w:r w:rsidR="0025179C">
        <w:rPr>
          <w:rFonts w:ascii="Times New Roman" w:hAnsi="Times New Roman" w:cs="Times New Roman"/>
          <w:sz w:val="28"/>
          <w:szCs w:val="28"/>
        </w:rPr>
        <w:t xml:space="preserve"> Balance of probabilities is also</w:t>
      </w:r>
      <w:r>
        <w:rPr>
          <w:rFonts w:ascii="Times New Roman" w:hAnsi="Times New Roman" w:cs="Times New Roman"/>
          <w:sz w:val="28"/>
          <w:szCs w:val="28"/>
        </w:rPr>
        <w:t xml:space="preserve"> referred to as the preponderance of evidence.</w:t>
      </w:r>
      <w:r w:rsidR="0014284A">
        <w:rPr>
          <w:rFonts w:ascii="Times New Roman" w:hAnsi="Times New Roman" w:cs="Times New Roman"/>
          <w:sz w:val="28"/>
          <w:szCs w:val="28"/>
        </w:rPr>
        <w:t xml:space="preserve"> A judge must evaluate the totality of the evidence adduced by all parties</w:t>
      </w:r>
      <w:r w:rsidR="00643025">
        <w:rPr>
          <w:rFonts w:ascii="Times New Roman" w:hAnsi="Times New Roman" w:cs="Times New Roman"/>
          <w:sz w:val="28"/>
          <w:szCs w:val="28"/>
        </w:rPr>
        <w:t>, considering their probative value</w:t>
      </w:r>
      <w:r w:rsidR="0014284A">
        <w:rPr>
          <w:rFonts w:ascii="Times New Roman" w:hAnsi="Times New Roman" w:cs="Times New Roman"/>
          <w:sz w:val="28"/>
          <w:szCs w:val="28"/>
        </w:rPr>
        <w:t xml:space="preserve"> and weigh them on the imaginary scale to see which is heavier, not in terms of number of witnesses called but, the quality and credibility of the evidence.</w:t>
      </w:r>
      <w:r w:rsidR="00643025">
        <w:rPr>
          <w:rFonts w:ascii="Times New Roman" w:hAnsi="Times New Roman" w:cs="Times New Roman"/>
          <w:sz w:val="28"/>
          <w:szCs w:val="28"/>
        </w:rPr>
        <w:t xml:space="preserve"> S</w:t>
      </w:r>
      <w:r w:rsidR="0025179C">
        <w:rPr>
          <w:rFonts w:ascii="Times New Roman" w:hAnsi="Times New Roman" w:cs="Times New Roman"/>
          <w:sz w:val="28"/>
          <w:szCs w:val="28"/>
        </w:rPr>
        <w:t xml:space="preserve">ee </w:t>
      </w:r>
      <w:r w:rsidR="0025179C" w:rsidRPr="00F15FC5">
        <w:rPr>
          <w:rFonts w:ascii="Times New Roman" w:hAnsi="Times New Roman" w:cs="Times New Roman"/>
          <w:b/>
          <w:sz w:val="28"/>
          <w:szCs w:val="28"/>
        </w:rPr>
        <w:t>ODOFIN vs. MOGAJI</w:t>
      </w:r>
      <w:r w:rsidR="00F15FC5" w:rsidRPr="00F15FC5">
        <w:rPr>
          <w:rFonts w:ascii="Times New Roman" w:hAnsi="Times New Roman" w:cs="Times New Roman"/>
          <w:b/>
          <w:color w:val="FF0000"/>
          <w:sz w:val="28"/>
          <w:szCs w:val="28"/>
          <w:vertAlign w:val="superscript"/>
        </w:rPr>
        <w:t>21</w:t>
      </w:r>
      <w:r w:rsidR="00F15FC5">
        <w:rPr>
          <w:rFonts w:ascii="Times New Roman" w:hAnsi="Times New Roman" w:cs="Times New Roman"/>
          <w:sz w:val="28"/>
          <w:szCs w:val="28"/>
        </w:rPr>
        <w:t>.</w:t>
      </w:r>
      <w:r w:rsidR="0014284A">
        <w:rPr>
          <w:rFonts w:ascii="Times New Roman" w:hAnsi="Times New Roman" w:cs="Times New Roman"/>
          <w:sz w:val="28"/>
          <w:szCs w:val="28"/>
        </w:rPr>
        <w:t xml:space="preserve"> There </w:t>
      </w:r>
      <w:proofErr w:type="gramStart"/>
      <w:r w:rsidR="0014284A">
        <w:rPr>
          <w:rFonts w:ascii="Times New Roman" w:hAnsi="Times New Roman" w:cs="Times New Roman"/>
          <w:sz w:val="28"/>
          <w:szCs w:val="28"/>
        </w:rPr>
        <w:t>is no mathematical rules</w:t>
      </w:r>
      <w:proofErr w:type="gramEnd"/>
      <w:r w:rsidR="0014284A">
        <w:rPr>
          <w:rFonts w:ascii="Times New Roman" w:hAnsi="Times New Roman" w:cs="Times New Roman"/>
          <w:sz w:val="28"/>
          <w:szCs w:val="28"/>
        </w:rPr>
        <w:t xml:space="preserve"> on evaluation of evidence, but the following points may guide. </w:t>
      </w:r>
    </w:p>
    <w:p w:rsidR="00425924" w:rsidRPr="00643025" w:rsidRDefault="0014284A" w:rsidP="00643025">
      <w:pPr>
        <w:pStyle w:val="ListParagraph"/>
        <w:numPr>
          <w:ilvl w:val="0"/>
          <w:numId w:val="4"/>
        </w:numPr>
        <w:spacing w:line="360" w:lineRule="auto"/>
        <w:jc w:val="both"/>
        <w:rPr>
          <w:rFonts w:ascii="Times New Roman" w:hAnsi="Times New Roman" w:cs="Times New Roman"/>
          <w:sz w:val="28"/>
          <w:szCs w:val="28"/>
        </w:rPr>
      </w:pPr>
      <w:r w:rsidRPr="00643025">
        <w:rPr>
          <w:rFonts w:ascii="Times New Roman" w:hAnsi="Times New Roman" w:cs="Times New Roman"/>
          <w:sz w:val="28"/>
          <w:szCs w:val="28"/>
        </w:rPr>
        <w:t xml:space="preserve">Credibility of the testimony from the point of view of </w:t>
      </w:r>
      <w:r w:rsidR="00425924" w:rsidRPr="00643025">
        <w:rPr>
          <w:rFonts w:ascii="Times New Roman" w:hAnsi="Times New Roman" w:cs="Times New Roman"/>
          <w:sz w:val="28"/>
          <w:szCs w:val="28"/>
        </w:rPr>
        <w:t>misdemeanor of the witnesses</w:t>
      </w:r>
      <w:r w:rsidR="0025179C" w:rsidRPr="00643025">
        <w:rPr>
          <w:rFonts w:ascii="Times New Roman" w:hAnsi="Times New Roman" w:cs="Times New Roman"/>
          <w:sz w:val="28"/>
          <w:szCs w:val="28"/>
        </w:rPr>
        <w:t>, contradiction in the evidence and</w:t>
      </w:r>
      <w:r w:rsidR="00425924" w:rsidRPr="00643025">
        <w:rPr>
          <w:rFonts w:ascii="Times New Roman" w:hAnsi="Times New Roman" w:cs="Times New Roman"/>
          <w:sz w:val="28"/>
          <w:szCs w:val="28"/>
        </w:rPr>
        <w:t xml:space="preserve"> positivity of t</w:t>
      </w:r>
      <w:r w:rsidR="001B3CAA">
        <w:rPr>
          <w:rFonts w:ascii="Times New Roman" w:hAnsi="Times New Roman" w:cs="Times New Roman"/>
          <w:sz w:val="28"/>
          <w:szCs w:val="28"/>
        </w:rPr>
        <w:t>he testimony to the fact in issue</w:t>
      </w:r>
      <w:r w:rsidR="00425924" w:rsidRPr="00643025">
        <w:rPr>
          <w:rFonts w:ascii="Times New Roman" w:hAnsi="Times New Roman" w:cs="Times New Roman"/>
          <w:sz w:val="28"/>
          <w:szCs w:val="28"/>
        </w:rPr>
        <w:t>.</w:t>
      </w:r>
    </w:p>
    <w:p w:rsidR="001B3CAA" w:rsidRDefault="00E66E63" w:rsidP="00867862">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The assessment of the maximum potential for evidence rationally to affect the judges’ assessment of the probability of the existence of the fact in issue</w:t>
      </w:r>
    </w:p>
    <w:p w:rsidR="00762D2A" w:rsidRPr="001B3CAA" w:rsidRDefault="00425924" w:rsidP="00867862">
      <w:pPr>
        <w:pStyle w:val="ListParagraph"/>
        <w:numPr>
          <w:ilvl w:val="0"/>
          <w:numId w:val="4"/>
        </w:numPr>
        <w:spacing w:line="360" w:lineRule="auto"/>
        <w:jc w:val="both"/>
        <w:rPr>
          <w:rFonts w:ascii="Times New Roman" w:hAnsi="Times New Roman" w:cs="Times New Roman"/>
          <w:sz w:val="28"/>
          <w:szCs w:val="28"/>
        </w:rPr>
      </w:pPr>
      <w:r w:rsidRPr="001B3CAA">
        <w:rPr>
          <w:rFonts w:ascii="Times New Roman" w:hAnsi="Times New Roman" w:cs="Times New Roman"/>
          <w:sz w:val="28"/>
          <w:szCs w:val="28"/>
        </w:rPr>
        <w:t xml:space="preserve"> With the above point in mind,</w:t>
      </w:r>
      <w:r w:rsidR="001B3CAA">
        <w:rPr>
          <w:rFonts w:ascii="Times New Roman" w:hAnsi="Times New Roman" w:cs="Times New Roman"/>
          <w:sz w:val="28"/>
          <w:szCs w:val="28"/>
        </w:rPr>
        <w:t xml:space="preserve"> then,</w:t>
      </w:r>
      <w:r w:rsidRPr="001B3CAA">
        <w:rPr>
          <w:rFonts w:ascii="Times New Roman" w:hAnsi="Times New Roman" w:cs="Times New Roman"/>
          <w:sz w:val="28"/>
          <w:szCs w:val="28"/>
        </w:rPr>
        <w:t xml:space="preserve"> which of the eviden</w:t>
      </w:r>
      <w:r w:rsidR="0025179C" w:rsidRPr="001B3CAA">
        <w:rPr>
          <w:rFonts w:ascii="Times New Roman" w:hAnsi="Times New Roman" w:cs="Times New Roman"/>
          <w:sz w:val="28"/>
          <w:szCs w:val="28"/>
        </w:rPr>
        <w:t xml:space="preserve">ce of the </w:t>
      </w:r>
      <w:proofErr w:type="gramStart"/>
      <w:r w:rsidR="0025179C" w:rsidRPr="001B3CAA">
        <w:rPr>
          <w:rFonts w:ascii="Times New Roman" w:hAnsi="Times New Roman" w:cs="Times New Roman"/>
          <w:sz w:val="28"/>
          <w:szCs w:val="28"/>
        </w:rPr>
        <w:t>two,</w:t>
      </w:r>
      <w:proofErr w:type="gramEnd"/>
      <w:r w:rsidR="0025179C" w:rsidRPr="001B3CAA">
        <w:rPr>
          <w:rFonts w:ascii="Times New Roman" w:hAnsi="Times New Roman" w:cs="Times New Roman"/>
          <w:sz w:val="28"/>
          <w:szCs w:val="28"/>
        </w:rPr>
        <w:t xml:space="preserve"> is more probable and</w:t>
      </w:r>
      <w:r w:rsidRPr="001B3CAA">
        <w:rPr>
          <w:rFonts w:ascii="Times New Roman" w:hAnsi="Times New Roman" w:cs="Times New Roman"/>
          <w:sz w:val="28"/>
          <w:szCs w:val="28"/>
        </w:rPr>
        <w:t xml:space="preserve"> weighs heavier on the imaginary scale or preponderates towards the truth.</w:t>
      </w:r>
    </w:p>
    <w:p w:rsidR="00425924" w:rsidRDefault="00425924" w:rsidP="007E0B8D">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What is important</w:t>
      </w:r>
      <w:r w:rsidR="0025179C">
        <w:rPr>
          <w:rFonts w:ascii="Times New Roman" w:hAnsi="Times New Roman" w:cs="Times New Roman"/>
          <w:sz w:val="28"/>
          <w:szCs w:val="28"/>
        </w:rPr>
        <w:t xml:space="preserve"> to note</w:t>
      </w:r>
      <w:r>
        <w:rPr>
          <w:rFonts w:ascii="Times New Roman" w:hAnsi="Times New Roman" w:cs="Times New Roman"/>
          <w:sz w:val="28"/>
          <w:szCs w:val="28"/>
        </w:rPr>
        <w:t xml:space="preserve"> is</w:t>
      </w:r>
      <w:r w:rsidR="0025179C">
        <w:rPr>
          <w:rFonts w:ascii="Times New Roman" w:hAnsi="Times New Roman" w:cs="Times New Roman"/>
          <w:sz w:val="28"/>
          <w:szCs w:val="28"/>
        </w:rPr>
        <w:t>,</w:t>
      </w:r>
      <w:r>
        <w:rPr>
          <w:rFonts w:ascii="Times New Roman" w:hAnsi="Times New Roman" w:cs="Times New Roman"/>
          <w:sz w:val="28"/>
          <w:szCs w:val="28"/>
        </w:rPr>
        <w:t xml:space="preserve"> the reason why a judge believes </w:t>
      </w:r>
      <w:proofErr w:type="gramStart"/>
      <w:r>
        <w:rPr>
          <w:rFonts w:ascii="Times New Roman" w:hAnsi="Times New Roman" w:cs="Times New Roman"/>
          <w:sz w:val="28"/>
          <w:szCs w:val="28"/>
        </w:rPr>
        <w:t>a particular</w:t>
      </w:r>
      <w:proofErr w:type="gramEnd"/>
      <w:r>
        <w:rPr>
          <w:rFonts w:ascii="Times New Roman" w:hAnsi="Times New Roman" w:cs="Times New Roman"/>
          <w:sz w:val="28"/>
          <w:szCs w:val="28"/>
        </w:rPr>
        <w:t xml:space="preserve"> evidence over the other must be clearly explained. The practice of generally stating “I believe the claimant’s witnesses” without more is not good.</w:t>
      </w:r>
      <w:r w:rsidR="001B3CAA">
        <w:rPr>
          <w:rFonts w:ascii="Times New Roman" w:hAnsi="Times New Roman" w:cs="Times New Roman"/>
          <w:sz w:val="28"/>
          <w:szCs w:val="28"/>
        </w:rPr>
        <w:t xml:space="preserve"> At the end of the evaluation, the party who’s evidence is more probable or </w:t>
      </w:r>
      <w:r w:rsidR="00E77FC8">
        <w:rPr>
          <w:rFonts w:ascii="Times New Roman" w:hAnsi="Times New Roman" w:cs="Times New Roman"/>
          <w:sz w:val="28"/>
          <w:szCs w:val="28"/>
        </w:rPr>
        <w:t xml:space="preserve">preponderates more in establishing the facts in issue and having regard to the law governing that issue gets </w:t>
      </w:r>
      <w:proofErr w:type="spellStart"/>
      <w:r w:rsidR="00E77FC8">
        <w:rPr>
          <w:rFonts w:ascii="Times New Roman" w:hAnsi="Times New Roman" w:cs="Times New Roman"/>
          <w:sz w:val="28"/>
          <w:szCs w:val="28"/>
        </w:rPr>
        <w:t>judgement</w:t>
      </w:r>
      <w:proofErr w:type="spellEnd"/>
      <w:r w:rsidR="00E77FC8">
        <w:rPr>
          <w:rFonts w:ascii="Times New Roman" w:hAnsi="Times New Roman" w:cs="Times New Roman"/>
          <w:sz w:val="28"/>
          <w:szCs w:val="28"/>
        </w:rPr>
        <w:t>.</w:t>
      </w:r>
    </w:p>
    <w:p w:rsidR="00E77FC8" w:rsidRDefault="00E77FC8" w:rsidP="0086786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From what we have said so far, in this paper, the take home points can be summarized as follows:-</w:t>
      </w:r>
    </w:p>
    <w:p w:rsidR="00E77FC8" w:rsidRP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Who has the burden of proof</w:t>
      </w:r>
    </w:p>
    <w:p w:rsid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Is the evidence relevant</w:t>
      </w:r>
    </w:p>
    <w:p w:rsid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Is it admissible</w:t>
      </w:r>
    </w:p>
    <w:p w:rsid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If secondary evidence, has foundation for its admissibility been laid</w:t>
      </w:r>
    </w:p>
    <w:p w:rsid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and attach probative value to the evidence</w:t>
      </w:r>
      <w:r w:rsidR="008B2E15">
        <w:rPr>
          <w:rFonts w:ascii="Times New Roman" w:hAnsi="Times New Roman" w:cs="Times New Roman"/>
          <w:sz w:val="28"/>
          <w:szCs w:val="28"/>
        </w:rPr>
        <w:t xml:space="preserve"> in line with section 34 of the Evidence Act.</w:t>
      </w:r>
    </w:p>
    <w:p w:rsidR="00E77FC8" w:rsidRDefault="00E77FC8" w:rsidP="00E77FC8">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totality of the evidence </w:t>
      </w:r>
      <w:r w:rsidR="00F15FC5">
        <w:rPr>
          <w:rFonts w:ascii="Times New Roman" w:hAnsi="Times New Roman" w:cs="Times New Roman"/>
          <w:sz w:val="28"/>
          <w:szCs w:val="28"/>
        </w:rPr>
        <w:t>taken</w:t>
      </w:r>
      <w:r>
        <w:rPr>
          <w:rFonts w:ascii="Times New Roman" w:hAnsi="Times New Roman" w:cs="Times New Roman"/>
          <w:sz w:val="28"/>
          <w:szCs w:val="28"/>
        </w:rPr>
        <w:t xml:space="preserve"> has the burden of proof discharged by meeting the required standard.</w:t>
      </w:r>
    </w:p>
    <w:p w:rsidR="00E77FC8" w:rsidRDefault="00E77FC8" w:rsidP="00E77FC8">
      <w:pPr>
        <w:spacing w:line="360" w:lineRule="auto"/>
        <w:jc w:val="both"/>
        <w:rPr>
          <w:rFonts w:ascii="Times New Roman" w:hAnsi="Times New Roman" w:cs="Times New Roman"/>
          <w:sz w:val="28"/>
          <w:szCs w:val="28"/>
        </w:rPr>
      </w:pPr>
      <w:r>
        <w:rPr>
          <w:rFonts w:ascii="Times New Roman" w:hAnsi="Times New Roman" w:cs="Times New Roman"/>
          <w:sz w:val="28"/>
          <w:szCs w:val="28"/>
        </w:rPr>
        <w:t>Thank</w:t>
      </w:r>
      <w:bookmarkStart w:id="0" w:name="_GoBack"/>
      <w:bookmarkEnd w:id="0"/>
      <w:r>
        <w:rPr>
          <w:rFonts w:ascii="Times New Roman" w:hAnsi="Times New Roman" w:cs="Times New Roman"/>
          <w:sz w:val="28"/>
          <w:szCs w:val="28"/>
        </w:rPr>
        <w:t xml:space="preserve"> you very much for your attention.</w:t>
      </w:r>
    </w:p>
    <w:p w:rsidR="000C7AB2" w:rsidRDefault="000C7AB2" w:rsidP="00E77FC8">
      <w:pPr>
        <w:spacing w:line="360" w:lineRule="auto"/>
        <w:jc w:val="both"/>
        <w:rPr>
          <w:rFonts w:ascii="Times New Roman" w:hAnsi="Times New Roman" w:cs="Times New Roman"/>
          <w:sz w:val="28"/>
          <w:szCs w:val="28"/>
        </w:rPr>
      </w:pPr>
      <w:r>
        <w:rPr>
          <w:rFonts w:ascii="Times New Roman" w:hAnsi="Times New Roman" w:cs="Times New Roman"/>
          <w:sz w:val="28"/>
          <w:szCs w:val="28"/>
        </w:rPr>
        <w:t>END NOTES</w:t>
      </w:r>
    </w:p>
    <w:p w:rsidR="00F15FC5" w:rsidRDefault="002D3AFC" w:rsidP="00F15FC5">
      <w:pPr>
        <w:pStyle w:val="ListParagraph"/>
        <w:numPr>
          <w:ilvl w:val="0"/>
          <w:numId w:val="11"/>
        </w:numPr>
        <w:spacing w:line="360" w:lineRule="auto"/>
        <w:jc w:val="both"/>
        <w:rPr>
          <w:rFonts w:ascii="Times New Roman" w:hAnsi="Times New Roman" w:cs="Times New Roman"/>
          <w:b/>
          <w:sz w:val="28"/>
          <w:szCs w:val="28"/>
        </w:rPr>
      </w:pPr>
      <w:r w:rsidRPr="002D3AFC">
        <w:rPr>
          <w:rFonts w:ascii="Times New Roman" w:hAnsi="Times New Roman" w:cs="Times New Roman"/>
          <w:b/>
          <w:sz w:val="28"/>
          <w:szCs w:val="28"/>
        </w:rPr>
        <w:t xml:space="preserve">See </w:t>
      </w:r>
      <w:proofErr w:type="spellStart"/>
      <w:r w:rsidRPr="002D3AFC">
        <w:rPr>
          <w:rFonts w:ascii="Times New Roman" w:hAnsi="Times New Roman" w:cs="Times New Roman"/>
          <w:b/>
          <w:sz w:val="28"/>
          <w:szCs w:val="28"/>
        </w:rPr>
        <w:t>Phipson</w:t>
      </w:r>
      <w:proofErr w:type="spellEnd"/>
      <w:r w:rsidRPr="002D3AFC">
        <w:rPr>
          <w:rFonts w:ascii="Times New Roman" w:hAnsi="Times New Roman" w:cs="Times New Roman"/>
          <w:b/>
          <w:sz w:val="28"/>
          <w:szCs w:val="28"/>
        </w:rPr>
        <w:t xml:space="preserve"> on evidence, 15</w:t>
      </w:r>
      <w:r w:rsidRPr="002D3AFC">
        <w:rPr>
          <w:rFonts w:ascii="Times New Roman" w:hAnsi="Times New Roman" w:cs="Times New Roman"/>
          <w:b/>
          <w:sz w:val="28"/>
          <w:szCs w:val="28"/>
          <w:vertAlign w:val="superscript"/>
        </w:rPr>
        <w:t>th</w:t>
      </w:r>
      <w:r w:rsidRPr="002D3AFC">
        <w:rPr>
          <w:rFonts w:ascii="Times New Roman" w:hAnsi="Times New Roman" w:cs="Times New Roman"/>
          <w:b/>
          <w:sz w:val="28"/>
          <w:szCs w:val="28"/>
        </w:rPr>
        <w:t xml:space="preserve"> edition, Cockle on evidence, 3</w:t>
      </w:r>
      <w:r w:rsidRPr="002D3AFC">
        <w:rPr>
          <w:rFonts w:ascii="Times New Roman" w:hAnsi="Times New Roman" w:cs="Times New Roman"/>
          <w:b/>
          <w:sz w:val="28"/>
          <w:szCs w:val="28"/>
          <w:vertAlign w:val="superscript"/>
        </w:rPr>
        <w:t>rd</w:t>
      </w:r>
      <w:r w:rsidRPr="002D3AFC">
        <w:rPr>
          <w:rFonts w:ascii="Times New Roman" w:hAnsi="Times New Roman" w:cs="Times New Roman"/>
          <w:b/>
          <w:sz w:val="28"/>
          <w:szCs w:val="28"/>
        </w:rPr>
        <w:t xml:space="preserve"> edition, ARUM vs. NWOBODO (2002) ALL FWLR PT. (688) 870</w:t>
      </w:r>
    </w:p>
    <w:p w:rsidR="002D3AFC" w:rsidRDefault="002D3AFC" w:rsidP="00F15FC5">
      <w:pPr>
        <w:pStyle w:val="ListParagraph"/>
        <w:numPr>
          <w:ilvl w:val="0"/>
          <w:numId w:val="1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(2011) ALL FWLR (PT. 556) 493</w:t>
      </w:r>
    </w:p>
    <w:p w:rsidR="00A318B1" w:rsidRDefault="00A318B1" w:rsidP="00F15FC5">
      <w:pPr>
        <w:pStyle w:val="ListParagraph"/>
        <w:numPr>
          <w:ilvl w:val="0"/>
          <w:numId w:val="1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Section 38 Evidence Act, 2011</w:t>
      </w:r>
    </w:p>
    <w:p w:rsidR="00A318B1" w:rsidRDefault="00A318B1" w:rsidP="00F15FC5">
      <w:pPr>
        <w:pStyle w:val="ListParagraph"/>
        <w:numPr>
          <w:ilvl w:val="0"/>
          <w:numId w:val="1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Section 89 Evidence Act, 2011</w:t>
      </w:r>
    </w:p>
    <w:p w:rsidR="00BC6439" w:rsidRPr="002D3AFC" w:rsidRDefault="00BC6439" w:rsidP="00F15FC5">
      <w:pPr>
        <w:pStyle w:val="ListParagraph"/>
        <w:numPr>
          <w:ilvl w:val="0"/>
          <w:numId w:val="11"/>
        </w:numPr>
        <w:spacing w:line="360" w:lineRule="auto"/>
        <w:jc w:val="both"/>
        <w:rPr>
          <w:rFonts w:ascii="Times New Roman" w:hAnsi="Times New Roman" w:cs="Times New Roman"/>
          <w:b/>
          <w:sz w:val="28"/>
          <w:szCs w:val="28"/>
        </w:rPr>
      </w:pPr>
      <w:r>
        <w:rPr>
          <w:rFonts w:ascii="Times New Roman" w:hAnsi="Times New Roman" w:cs="Times New Roman"/>
          <w:b/>
          <w:sz w:val="28"/>
          <w:szCs w:val="28"/>
        </w:rPr>
        <w:t>LPELR – 3436 SC</w:t>
      </w:r>
    </w:p>
    <w:p w:rsidR="000C7AB2" w:rsidRPr="00BC6439" w:rsidRDefault="00BC6439" w:rsidP="00BC6439">
      <w:pPr>
        <w:spacing w:line="360" w:lineRule="auto"/>
        <w:ind w:left="720"/>
        <w:jc w:val="both"/>
        <w:rPr>
          <w:rFonts w:ascii="Times New Roman" w:hAnsi="Times New Roman" w:cs="Times New Roman"/>
          <w:sz w:val="28"/>
          <w:szCs w:val="28"/>
        </w:rPr>
      </w:pPr>
      <w:r>
        <w:rPr>
          <w:rFonts w:ascii="Times New Roman" w:hAnsi="Times New Roman" w:cs="Times New Roman"/>
          <w:b/>
          <w:sz w:val="28"/>
          <w:szCs w:val="28"/>
        </w:rPr>
        <w:t xml:space="preserve">6.  </w:t>
      </w:r>
      <w:r w:rsidR="000C7AB2" w:rsidRPr="00BC6439">
        <w:rPr>
          <w:rFonts w:ascii="Times New Roman" w:hAnsi="Times New Roman" w:cs="Times New Roman"/>
          <w:b/>
          <w:sz w:val="28"/>
          <w:szCs w:val="28"/>
        </w:rPr>
        <w:t>(2002) FWLR (PT. 90) 1358</w:t>
      </w:r>
    </w:p>
    <w:p w:rsidR="000C7AB2" w:rsidRPr="00015F7C" w:rsidRDefault="000C7AB2" w:rsidP="000C7AB2">
      <w:pPr>
        <w:pStyle w:val="ListParagraph"/>
        <w:numPr>
          <w:ilvl w:val="0"/>
          <w:numId w:val="5"/>
        </w:numPr>
        <w:spacing w:line="360" w:lineRule="auto"/>
        <w:jc w:val="both"/>
        <w:rPr>
          <w:rFonts w:ascii="Times New Roman" w:hAnsi="Times New Roman" w:cs="Times New Roman"/>
          <w:sz w:val="28"/>
          <w:szCs w:val="28"/>
        </w:rPr>
      </w:pPr>
      <w:r w:rsidRPr="008B2E15">
        <w:rPr>
          <w:rFonts w:ascii="Times New Roman" w:hAnsi="Times New Roman" w:cs="Times New Roman"/>
          <w:b/>
          <w:sz w:val="28"/>
          <w:szCs w:val="28"/>
        </w:rPr>
        <w:t>(1976) 11 SC 133</w:t>
      </w:r>
    </w:p>
    <w:p w:rsidR="00015F7C" w:rsidRPr="00015F7C" w:rsidRDefault="00015F7C" w:rsidP="000C7AB2">
      <w:pPr>
        <w:pStyle w:val="ListParagraph"/>
        <w:numPr>
          <w:ilvl w:val="0"/>
          <w:numId w:val="5"/>
        </w:numPr>
        <w:spacing w:line="360" w:lineRule="auto"/>
        <w:jc w:val="both"/>
        <w:rPr>
          <w:rFonts w:ascii="Times New Roman" w:hAnsi="Times New Roman" w:cs="Times New Roman"/>
          <w:sz w:val="28"/>
          <w:szCs w:val="28"/>
        </w:rPr>
      </w:pPr>
      <w:r w:rsidRPr="008B2E15">
        <w:rPr>
          <w:rFonts w:ascii="Times New Roman" w:hAnsi="Times New Roman" w:cs="Times New Roman"/>
          <w:b/>
          <w:sz w:val="28"/>
          <w:szCs w:val="28"/>
        </w:rPr>
        <w:t>(2017) 8 NWLR (PT. 1567) 167</w:t>
      </w:r>
    </w:p>
    <w:p w:rsidR="00015F7C" w:rsidRPr="00015F7C" w:rsidRDefault="00015F7C" w:rsidP="000C7AB2">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(1979) 1 ALL NLR 105</w:t>
      </w:r>
    </w:p>
    <w:p w:rsidR="00F40D00" w:rsidRPr="00F40D00" w:rsidRDefault="00015F7C"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w:t>
      </w:r>
      <w:r w:rsidRPr="008B2E15">
        <w:rPr>
          <w:rFonts w:ascii="Times New Roman" w:hAnsi="Times New Roman" w:cs="Times New Roman"/>
          <w:b/>
          <w:sz w:val="28"/>
          <w:szCs w:val="28"/>
        </w:rPr>
        <w:t>1984</w:t>
      </w:r>
      <w:r>
        <w:rPr>
          <w:rFonts w:ascii="Times New Roman" w:hAnsi="Times New Roman" w:cs="Times New Roman"/>
          <w:b/>
          <w:sz w:val="28"/>
          <w:szCs w:val="28"/>
        </w:rPr>
        <w:t>)</w:t>
      </w:r>
      <w:r w:rsidRPr="008B2E15">
        <w:rPr>
          <w:rFonts w:ascii="Times New Roman" w:hAnsi="Times New Roman" w:cs="Times New Roman"/>
          <w:b/>
          <w:sz w:val="28"/>
          <w:szCs w:val="28"/>
        </w:rPr>
        <w:t xml:space="preserve"> 1 SCNLR 214</w:t>
      </w:r>
    </w:p>
    <w:p w:rsidR="00F40D00" w:rsidRPr="00F40D00" w:rsidRDefault="00F40D00" w:rsidP="00F40D00">
      <w:pPr>
        <w:pStyle w:val="ListParagraph"/>
        <w:numPr>
          <w:ilvl w:val="0"/>
          <w:numId w:val="5"/>
        </w:numPr>
        <w:spacing w:line="360" w:lineRule="auto"/>
        <w:jc w:val="both"/>
        <w:rPr>
          <w:rFonts w:ascii="Times New Roman" w:hAnsi="Times New Roman" w:cs="Times New Roman"/>
          <w:b/>
          <w:sz w:val="28"/>
          <w:szCs w:val="28"/>
        </w:rPr>
      </w:pPr>
      <w:r w:rsidRPr="00F40D00">
        <w:rPr>
          <w:rFonts w:ascii="Times New Roman" w:hAnsi="Times New Roman" w:cs="Times New Roman"/>
          <w:b/>
          <w:sz w:val="28"/>
          <w:szCs w:val="28"/>
        </w:rPr>
        <w:t>(1999) 2 SCNJ 94</w:t>
      </w:r>
    </w:p>
    <w:p w:rsidR="00F40D00" w:rsidRPr="00F40D00" w:rsidRDefault="00F40D00"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6F5F">
        <w:rPr>
          <w:rFonts w:ascii="Times New Roman" w:hAnsi="Times New Roman" w:cs="Times New Roman"/>
          <w:b/>
          <w:sz w:val="28"/>
          <w:szCs w:val="28"/>
        </w:rPr>
        <w:t xml:space="preserve"> (1990) 3 NWLR (PT. 136) 37</w:t>
      </w:r>
    </w:p>
    <w:p w:rsidR="00F40D00" w:rsidRPr="001B3634" w:rsidRDefault="00F40D00"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756F5F">
        <w:rPr>
          <w:rFonts w:ascii="Times New Roman" w:hAnsi="Times New Roman" w:cs="Times New Roman"/>
          <w:b/>
          <w:sz w:val="28"/>
          <w:szCs w:val="28"/>
        </w:rPr>
        <w:t>(1994) 7-8 SCNJ (PT.1) 144.</w:t>
      </w:r>
    </w:p>
    <w:p w:rsidR="001B3634" w:rsidRDefault="001B3634"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(2015) ALL FWLR (PT.773)1962</w:t>
      </w:r>
    </w:p>
    <w:p w:rsidR="001B3634" w:rsidRDefault="001B3634"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(2000) 6 SCNJ 226.</w:t>
      </w:r>
    </w:p>
    <w:p w:rsidR="006B5AB8" w:rsidRPr="006B5AB8" w:rsidRDefault="006B5AB8"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6F5F">
        <w:rPr>
          <w:rFonts w:ascii="Times New Roman" w:hAnsi="Times New Roman" w:cs="Times New Roman"/>
          <w:b/>
          <w:sz w:val="28"/>
          <w:szCs w:val="28"/>
        </w:rPr>
        <w:t>(2002) FWLR (PT. 103) 416.</w:t>
      </w:r>
    </w:p>
    <w:p w:rsidR="006B5AB8" w:rsidRDefault="006B5AB8"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756F5F">
        <w:rPr>
          <w:rFonts w:ascii="Times New Roman" w:hAnsi="Times New Roman" w:cs="Times New Roman"/>
          <w:b/>
          <w:sz w:val="28"/>
          <w:szCs w:val="28"/>
        </w:rPr>
        <w:t>(2011) 16 NWLR (PT.1273) 226</w:t>
      </w:r>
      <w:r>
        <w:rPr>
          <w:rFonts w:ascii="Times New Roman" w:hAnsi="Times New Roman" w:cs="Times New Roman"/>
          <w:sz w:val="28"/>
          <w:szCs w:val="28"/>
        </w:rPr>
        <w:t>,</w:t>
      </w:r>
    </w:p>
    <w:p w:rsidR="00F15FC5" w:rsidRPr="00F15FC5" w:rsidRDefault="00F15FC5" w:rsidP="00F40D00">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756F5F">
        <w:rPr>
          <w:rFonts w:ascii="Times New Roman" w:hAnsi="Times New Roman" w:cs="Times New Roman"/>
          <w:b/>
          <w:sz w:val="28"/>
          <w:szCs w:val="28"/>
        </w:rPr>
        <w:t>(2018) ALL FWLR (PT. 928) 31</w:t>
      </w:r>
    </w:p>
    <w:p w:rsidR="00F15FC5" w:rsidRPr="00F15FC5" w:rsidRDefault="00F15FC5" w:rsidP="00F15FC5">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F15FC5">
        <w:rPr>
          <w:rFonts w:ascii="Times New Roman" w:hAnsi="Times New Roman" w:cs="Times New Roman"/>
          <w:b/>
          <w:sz w:val="28"/>
          <w:szCs w:val="28"/>
        </w:rPr>
        <w:t>(2017) AL FWLR (909) 309</w:t>
      </w:r>
    </w:p>
    <w:p w:rsidR="00F15FC5" w:rsidRPr="00F15FC5" w:rsidRDefault="00F15FC5" w:rsidP="00F15FC5">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F15FC5">
        <w:rPr>
          <w:rFonts w:ascii="Times New Roman" w:hAnsi="Times New Roman" w:cs="Times New Roman"/>
          <w:b/>
          <w:sz w:val="28"/>
          <w:szCs w:val="28"/>
        </w:rPr>
        <w:t>(1978) 11 NSCC 275</w:t>
      </w:r>
    </w:p>
    <w:p w:rsidR="00F40D00" w:rsidRPr="00F40D00" w:rsidRDefault="00F40D00" w:rsidP="00F40D00">
      <w:pPr>
        <w:pStyle w:val="ListParagraph"/>
        <w:spacing w:line="360" w:lineRule="auto"/>
        <w:ind w:left="1080"/>
        <w:jc w:val="both"/>
        <w:rPr>
          <w:rFonts w:ascii="Times New Roman" w:hAnsi="Times New Roman" w:cs="Times New Roman"/>
          <w:sz w:val="28"/>
          <w:szCs w:val="28"/>
        </w:rPr>
      </w:pPr>
    </w:p>
    <w:p w:rsidR="00F40D00" w:rsidRPr="00F40D00" w:rsidRDefault="00F40D00" w:rsidP="00F40D00">
      <w:pPr>
        <w:spacing w:line="360" w:lineRule="auto"/>
        <w:jc w:val="both"/>
        <w:rPr>
          <w:rFonts w:ascii="Times New Roman" w:hAnsi="Times New Roman" w:cs="Times New Roman"/>
          <w:sz w:val="28"/>
          <w:szCs w:val="28"/>
        </w:rPr>
      </w:pPr>
    </w:p>
    <w:sectPr w:rsidR="00F40D00" w:rsidRPr="00F40D00" w:rsidSect="00F5379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97B" w:rsidRDefault="007A397B" w:rsidP="00C57C60">
      <w:pPr>
        <w:spacing w:after="0" w:line="240" w:lineRule="auto"/>
      </w:pPr>
      <w:r>
        <w:separator/>
      </w:r>
    </w:p>
  </w:endnote>
  <w:endnote w:type="continuationSeparator" w:id="0">
    <w:p w:rsidR="007A397B" w:rsidRDefault="007A397B" w:rsidP="00C57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7719"/>
      <w:docPartObj>
        <w:docPartGallery w:val="Page Numbers (Bottom of Page)"/>
        <w:docPartUnique/>
      </w:docPartObj>
    </w:sdtPr>
    <w:sdtContent>
      <w:p w:rsidR="00C57C60" w:rsidRDefault="00751F47">
        <w:pPr>
          <w:pStyle w:val="Footer"/>
          <w:jc w:val="right"/>
        </w:pPr>
        <w:fldSimple w:instr=" PAGE   \* MERGEFORMAT ">
          <w:r w:rsidR="00F52091">
            <w:rPr>
              <w:noProof/>
            </w:rPr>
            <w:t>18</w:t>
          </w:r>
        </w:fldSimple>
      </w:p>
    </w:sdtContent>
  </w:sdt>
  <w:p w:rsidR="00C57C60" w:rsidRDefault="00C5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97B" w:rsidRDefault="007A397B" w:rsidP="00C57C60">
      <w:pPr>
        <w:spacing w:after="0" w:line="240" w:lineRule="auto"/>
      </w:pPr>
      <w:r>
        <w:separator/>
      </w:r>
    </w:p>
  </w:footnote>
  <w:footnote w:type="continuationSeparator" w:id="0">
    <w:p w:rsidR="007A397B" w:rsidRDefault="007A397B" w:rsidP="00C57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6511"/>
    <w:multiLevelType w:val="hybridMultilevel"/>
    <w:tmpl w:val="6A7CA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A45B2"/>
    <w:multiLevelType w:val="hybridMultilevel"/>
    <w:tmpl w:val="D8FE1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E602A"/>
    <w:multiLevelType w:val="hybridMultilevel"/>
    <w:tmpl w:val="6FE63650"/>
    <w:lvl w:ilvl="0" w:tplc="03A64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EC332A"/>
    <w:multiLevelType w:val="hybridMultilevel"/>
    <w:tmpl w:val="D5F8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31DD6"/>
    <w:multiLevelType w:val="hybridMultilevel"/>
    <w:tmpl w:val="FF36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87831"/>
    <w:multiLevelType w:val="hybridMultilevel"/>
    <w:tmpl w:val="4F3ABE7A"/>
    <w:lvl w:ilvl="0" w:tplc="88489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B901E5"/>
    <w:multiLevelType w:val="hybridMultilevel"/>
    <w:tmpl w:val="7920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C373B"/>
    <w:multiLevelType w:val="hybridMultilevel"/>
    <w:tmpl w:val="DDF49B8C"/>
    <w:lvl w:ilvl="0" w:tplc="30989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7B00AC"/>
    <w:multiLevelType w:val="hybridMultilevel"/>
    <w:tmpl w:val="4B40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37202"/>
    <w:multiLevelType w:val="hybridMultilevel"/>
    <w:tmpl w:val="45B24B94"/>
    <w:lvl w:ilvl="0" w:tplc="D13ED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F37C17"/>
    <w:multiLevelType w:val="hybridMultilevel"/>
    <w:tmpl w:val="3E7C710C"/>
    <w:lvl w:ilvl="0" w:tplc="921E1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5"/>
  </w:num>
  <w:num w:numId="4">
    <w:abstractNumId w:val="3"/>
  </w:num>
  <w:num w:numId="5">
    <w:abstractNumId w:val="10"/>
  </w:num>
  <w:num w:numId="6">
    <w:abstractNumId w:val="6"/>
  </w:num>
  <w:num w:numId="7">
    <w:abstractNumId w:val="2"/>
  </w:num>
  <w:num w:numId="8">
    <w:abstractNumId w:val="8"/>
  </w:num>
  <w:num w:numId="9">
    <w:abstractNumId w:val="4"/>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1DA3"/>
    <w:rsid w:val="00015F7C"/>
    <w:rsid w:val="0002030C"/>
    <w:rsid w:val="0002610E"/>
    <w:rsid w:val="00032F8F"/>
    <w:rsid w:val="000513B9"/>
    <w:rsid w:val="00066D49"/>
    <w:rsid w:val="00073002"/>
    <w:rsid w:val="000A2DC5"/>
    <w:rsid w:val="000C7AB2"/>
    <w:rsid w:val="000E7A05"/>
    <w:rsid w:val="000F1F4F"/>
    <w:rsid w:val="00105145"/>
    <w:rsid w:val="00106B22"/>
    <w:rsid w:val="00112262"/>
    <w:rsid w:val="0011533C"/>
    <w:rsid w:val="0012583F"/>
    <w:rsid w:val="0014284A"/>
    <w:rsid w:val="00162360"/>
    <w:rsid w:val="00167E81"/>
    <w:rsid w:val="001807E3"/>
    <w:rsid w:val="001B3634"/>
    <w:rsid w:val="001B3CAA"/>
    <w:rsid w:val="00215645"/>
    <w:rsid w:val="0025179C"/>
    <w:rsid w:val="00295B8F"/>
    <w:rsid w:val="002A2CF5"/>
    <w:rsid w:val="002D0423"/>
    <w:rsid w:val="002D1B2B"/>
    <w:rsid w:val="002D3AFC"/>
    <w:rsid w:val="0030538B"/>
    <w:rsid w:val="003061BA"/>
    <w:rsid w:val="00323B1C"/>
    <w:rsid w:val="003E7767"/>
    <w:rsid w:val="00403DF4"/>
    <w:rsid w:val="00425924"/>
    <w:rsid w:val="004B1A5E"/>
    <w:rsid w:val="004C689A"/>
    <w:rsid w:val="004D1B3A"/>
    <w:rsid w:val="004F4387"/>
    <w:rsid w:val="00527D42"/>
    <w:rsid w:val="00530D77"/>
    <w:rsid w:val="005345A9"/>
    <w:rsid w:val="00546316"/>
    <w:rsid w:val="0055391D"/>
    <w:rsid w:val="0059498B"/>
    <w:rsid w:val="005B30F1"/>
    <w:rsid w:val="005D66CC"/>
    <w:rsid w:val="005D7005"/>
    <w:rsid w:val="005E7AD9"/>
    <w:rsid w:val="005F2B15"/>
    <w:rsid w:val="005F2DCB"/>
    <w:rsid w:val="0060145C"/>
    <w:rsid w:val="00604D87"/>
    <w:rsid w:val="00630CEC"/>
    <w:rsid w:val="00634F23"/>
    <w:rsid w:val="0064218B"/>
    <w:rsid w:val="00643025"/>
    <w:rsid w:val="006617D2"/>
    <w:rsid w:val="00683550"/>
    <w:rsid w:val="00693431"/>
    <w:rsid w:val="006B1DBB"/>
    <w:rsid w:val="006B5AB8"/>
    <w:rsid w:val="006F0047"/>
    <w:rsid w:val="0074188E"/>
    <w:rsid w:val="00751F47"/>
    <w:rsid w:val="00755A88"/>
    <w:rsid w:val="00756F5F"/>
    <w:rsid w:val="00762D2A"/>
    <w:rsid w:val="007745F8"/>
    <w:rsid w:val="007A07D1"/>
    <w:rsid w:val="007A397B"/>
    <w:rsid w:val="007E0B8D"/>
    <w:rsid w:val="007E37F2"/>
    <w:rsid w:val="00821A04"/>
    <w:rsid w:val="008250FE"/>
    <w:rsid w:val="00832E89"/>
    <w:rsid w:val="008450FC"/>
    <w:rsid w:val="00867862"/>
    <w:rsid w:val="00867DDB"/>
    <w:rsid w:val="0087075C"/>
    <w:rsid w:val="0088584C"/>
    <w:rsid w:val="008A19EB"/>
    <w:rsid w:val="008B2E15"/>
    <w:rsid w:val="008B6E53"/>
    <w:rsid w:val="008C284A"/>
    <w:rsid w:val="008F2DE9"/>
    <w:rsid w:val="00923AAE"/>
    <w:rsid w:val="00981672"/>
    <w:rsid w:val="009B6910"/>
    <w:rsid w:val="00A238CD"/>
    <w:rsid w:val="00A318B1"/>
    <w:rsid w:val="00A342F0"/>
    <w:rsid w:val="00A3659B"/>
    <w:rsid w:val="00A40771"/>
    <w:rsid w:val="00A42053"/>
    <w:rsid w:val="00A64900"/>
    <w:rsid w:val="00A8141A"/>
    <w:rsid w:val="00A84FEA"/>
    <w:rsid w:val="00AA45A4"/>
    <w:rsid w:val="00AB792B"/>
    <w:rsid w:val="00AD3EA0"/>
    <w:rsid w:val="00B03B7E"/>
    <w:rsid w:val="00B30ABF"/>
    <w:rsid w:val="00B37A20"/>
    <w:rsid w:val="00B8348B"/>
    <w:rsid w:val="00BA21B6"/>
    <w:rsid w:val="00BC3EDA"/>
    <w:rsid w:val="00BC6439"/>
    <w:rsid w:val="00BD1A23"/>
    <w:rsid w:val="00BD61B6"/>
    <w:rsid w:val="00BF6FF1"/>
    <w:rsid w:val="00C01DAB"/>
    <w:rsid w:val="00C409AB"/>
    <w:rsid w:val="00C57C60"/>
    <w:rsid w:val="00C970CF"/>
    <w:rsid w:val="00CA6F57"/>
    <w:rsid w:val="00CD772E"/>
    <w:rsid w:val="00D147D9"/>
    <w:rsid w:val="00D571FB"/>
    <w:rsid w:val="00D71DA3"/>
    <w:rsid w:val="00D75655"/>
    <w:rsid w:val="00DA650C"/>
    <w:rsid w:val="00DB7FB6"/>
    <w:rsid w:val="00DC5D8C"/>
    <w:rsid w:val="00E42FEF"/>
    <w:rsid w:val="00E66E63"/>
    <w:rsid w:val="00E77FC8"/>
    <w:rsid w:val="00E8636D"/>
    <w:rsid w:val="00E87B51"/>
    <w:rsid w:val="00E91CAC"/>
    <w:rsid w:val="00E9781D"/>
    <w:rsid w:val="00F02736"/>
    <w:rsid w:val="00F153B8"/>
    <w:rsid w:val="00F15FC5"/>
    <w:rsid w:val="00F34AE7"/>
    <w:rsid w:val="00F40D00"/>
    <w:rsid w:val="00F52091"/>
    <w:rsid w:val="00F5379A"/>
    <w:rsid w:val="00F615D0"/>
    <w:rsid w:val="00F624C8"/>
    <w:rsid w:val="00F656E3"/>
    <w:rsid w:val="00F72472"/>
    <w:rsid w:val="00FC5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E81"/>
    <w:pPr>
      <w:ind w:left="720"/>
      <w:contextualSpacing/>
    </w:pPr>
  </w:style>
  <w:style w:type="paragraph" w:styleId="Header">
    <w:name w:val="header"/>
    <w:basedOn w:val="Normal"/>
    <w:link w:val="HeaderChar"/>
    <w:uiPriority w:val="99"/>
    <w:semiHidden/>
    <w:unhideWhenUsed/>
    <w:rsid w:val="00C57C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C60"/>
  </w:style>
  <w:style w:type="paragraph" w:styleId="Footer">
    <w:name w:val="footer"/>
    <w:basedOn w:val="Normal"/>
    <w:link w:val="FooterChar"/>
    <w:uiPriority w:val="99"/>
    <w:unhideWhenUsed/>
    <w:rsid w:val="00C5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C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2363</TotalTime>
  <Pages>1</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24</cp:revision>
  <cp:lastPrinted>2025-02-11T13:07:00Z</cp:lastPrinted>
  <dcterms:created xsi:type="dcterms:W3CDTF">2025-01-06T15:47:00Z</dcterms:created>
  <dcterms:modified xsi:type="dcterms:W3CDTF">2025-02-13T14:19:00Z</dcterms:modified>
</cp:coreProperties>
</file>