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B059" w14:textId="2F6108A1" w:rsidR="00426678" w:rsidRPr="00426678" w:rsidRDefault="00426678" w:rsidP="00426678">
      <w:pPr>
        <w:spacing w:line="360" w:lineRule="auto"/>
        <w:ind w:left="360" w:hanging="360"/>
        <w:jc w:val="center"/>
        <w:rPr>
          <w:rFonts w:ascii="Times New Roman" w:hAnsi="Times New Roman" w:cs="Times New Roman"/>
          <w:b/>
          <w:bCs/>
          <w:sz w:val="32"/>
          <w:szCs w:val="32"/>
          <w:u w:val="single"/>
          <w:lang w:val="en-GB"/>
        </w:rPr>
      </w:pPr>
      <w:r w:rsidRPr="00426678">
        <w:rPr>
          <w:rFonts w:ascii="Times New Roman" w:hAnsi="Times New Roman" w:cs="Times New Roman"/>
          <w:b/>
          <w:bCs/>
          <w:sz w:val="32"/>
          <w:szCs w:val="32"/>
          <w:u w:val="single"/>
          <w:lang w:val="en-GB"/>
        </w:rPr>
        <w:t>MANAGING EVIDENCE IN MULTI-CLAIMANTS AND MULTI-DEFENDANTS CASES</w:t>
      </w:r>
    </w:p>
    <w:p w14:paraId="0E4FBBB9" w14:textId="34AB7456" w:rsidR="00E933AD" w:rsidRPr="001B6CC4" w:rsidRDefault="001E67CF" w:rsidP="006277C8">
      <w:pPr>
        <w:pStyle w:val="ListParagraph"/>
        <w:numPr>
          <w:ilvl w:val="0"/>
          <w:numId w:val="1"/>
        </w:numPr>
        <w:spacing w:line="360" w:lineRule="auto"/>
        <w:jc w:val="both"/>
        <w:rPr>
          <w:rFonts w:ascii="Times New Roman" w:hAnsi="Times New Roman" w:cs="Times New Roman"/>
          <w:b/>
          <w:bCs/>
          <w:sz w:val="28"/>
          <w:szCs w:val="28"/>
          <w:u w:val="single"/>
          <w:lang w:val="en-GB"/>
        </w:rPr>
      </w:pPr>
      <w:r w:rsidRPr="001B6CC4">
        <w:rPr>
          <w:rFonts w:ascii="Times New Roman" w:hAnsi="Times New Roman" w:cs="Times New Roman"/>
          <w:b/>
          <w:bCs/>
          <w:sz w:val="28"/>
          <w:szCs w:val="28"/>
          <w:u w:val="single"/>
          <w:lang w:val="en-GB"/>
        </w:rPr>
        <w:t xml:space="preserve">INTRODUCTION </w:t>
      </w:r>
    </w:p>
    <w:p w14:paraId="4F142A30" w14:textId="6DBB1C5F" w:rsidR="001E67CF" w:rsidRPr="001B6CC4" w:rsidRDefault="001E67CF" w:rsidP="006277C8">
      <w:pPr>
        <w:pStyle w:val="ListParagraph"/>
        <w:numPr>
          <w:ilvl w:val="1"/>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The administration of justice within the Nigerian legal system is hinged on the efficient management of evidence, particularly in complex circumstances such as multi-claimant and multi-defendant cases</w:t>
      </w:r>
      <w:r w:rsidR="00A86D2A" w:rsidRPr="001B6CC4">
        <w:rPr>
          <w:rFonts w:ascii="Times New Roman" w:hAnsi="Times New Roman" w:cs="Times New Roman"/>
          <w:sz w:val="28"/>
          <w:szCs w:val="28"/>
          <w:lang w:val="en-GB"/>
        </w:rPr>
        <w:t>, hereinafter referred to as “multi-</w:t>
      </w:r>
      <w:r w:rsidR="003A0A44" w:rsidRPr="001B6CC4">
        <w:rPr>
          <w:rFonts w:ascii="Times New Roman" w:hAnsi="Times New Roman" w:cs="Times New Roman"/>
          <w:sz w:val="28"/>
          <w:szCs w:val="28"/>
          <w:lang w:val="en-GB"/>
        </w:rPr>
        <w:t>party cases</w:t>
      </w:r>
      <w:r w:rsidR="00ED0B35">
        <w:rPr>
          <w:rFonts w:ascii="Times New Roman" w:hAnsi="Times New Roman" w:cs="Times New Roman"/>
          <w:sz w:val="28"/>
          <w:szCs w:val="28"/>
          <w:lang w:val="en-GB"/>
        </w:rPr>
        <w:t xml:space="preserve"> or multi-party litigation</w:t>
      </w:r>
      <w:r w:rsidR="00A86D2A" w:rsidRPr="001B6CC4">
        <w:rPr>
          <w:rFonts w:ascii="Times New Roman" w:hAnsi="Times New Roman" w:cs="Times New Roman"/>
          <w:sz w:val="28"/>
          <w:szCs w:val="28"/>
          <w:lang w:val="en-GB"/>
        </w:rPr>
        <w:t>”</w:t>
      </w:r>
      <w:r w:rsidR="00ED0B35">
        <w:rPr>
          <w:rFonts w:ascii="Times New Roman" w:hAnsi="Times New Roman" w:cs="Times New Roman"/>
          <w:sz w:val="28"/>
          <w:szCs w:val="28"/>
          <w:lang w:val="en-GB"/>
        </w:rPr>
        <w:t xml:space="preserve">. </w:t>
      </w:r>
      <w:r w:rsidR="003A0A44" w:rsidRPr="001B6CC4">
        <w:rPr>
          <w:rFonts w:ascii="Times New Roman" w:hAnsi="Times New Roman" w:cs="Times New Roman"/>
          <w:sz w:val="28"/>
          <w:szCs w:val="28"/>
          <w:lang w:val="en-GB"/>
        </w:rPr>
        <w:t xml:space="preserve">Multi-party </w:t>
      </w:r>
      <w:r w:rsidR="00ED0B35">
        <w:rPr>
          <w:rFonts w:ascii="Times New Roman" w:hAnsi="Times New Roman" w:cs="Times New Roman"/>
          <w:sz w:val="28"/>
          <w:szCs w:val="28"/>
          <w:lang w:val="en-GB"/>
        </w:rPr>
        <w:t>litigation</w:t>
      </w:r>
      <w:r w:rsidR="003A0A44" w:rsidRPr="001B6CC4">
        <w:rPr>
          <w:rFonts w:ascii="Times New Roman" w:hAnsi="Times New Roman" w:cs="Times New Roman"/>
          <w:sz w:val="28"/>
          <w:szCs w:val="28"/>
          <w:lang w:val="en-GB"/>
        </w:rPr>
        <w:t xml:space="preserve"> </w:t>
      </w:r>
      <w:r w:rsidR="00ED0B35">
        <w:rPr>
          <w:rFonts w:ascii="Times New Roman" w:hAnsi="Times New Roman" w:cs="Times New Roman"/>
          <w:sz w:val="28"/>
          <w:szCs w:val="28"/>
          <w:lang w:val="en-GB"/>
        </w:rPr>
        <w:t xml:space="preserve">is </w:t>
      </w:r>
      <w:r w:rsidR="00ED0B35" w:rsidRPr="001B6CC4">
        <w:rPr>
          <w:rFonts w:ascii="Times New Roman" w:hAnsi="Times New Roman" w:cs="Times New Roman"/>
          <w:sz w:val="28"/>
          <w:szCs w:val="28"/>
          <w:lang w:val="en-GB"/>
        </w:rPr>
        <w:t>characterized</w:t>
      </w:r>
      <w:r w:rsidR="003A0A44" w:rsidRPr="001B6CC4">
        <w:rPr>
          <w:rFonts w:ascii="Times New Roman" w:hAnsi="Times New Roman" w:cs="Times New Roman"/>
          <w:sz w:val="28"/>
          <w:szCs w:val="28"/>
          <w:lang w:val="en-GB"/>
        </w:rPr>
        <w:t xml:space="preserve"> </w:t>
      </w:r>
      <w:r w:rsidR="001B3858">
        <w:rPr>
          <w:rFonts w:ascii="Times New Roman" w:hAnsi="Times New Roman" w:cs="Times New Roman"/>
          <w:sz w:val="28"/>
          <w:szCs w:val="28"/>
          <w:lang w:val="en-GB"/>
        </w:rPr>
        <w:t xml:space="preserve">by an </w:t>
      </w:r>
      <w:r w:rsidR="003A0A44" w:rsidRPr="001B6CC4">
        <w:rPr>
          <w:rFonts w:ascii="Times New Roman" w:hAnsi="Times New Roman" w:cs="Times New Roman"/>
          <w:sz w:val="28"/>
          <w:szCs w:val="28"/>
          <w:lang w:val="en-GB"/>
        </w:rPr>
        <w:t>intricate network of claims, defence</w:t>
      </w:r>
      <w:r w:rsidR="00ED0B35">
        <w:rPr>
          <w:rFonts w:ascii="Times New Roman" w:hAnsi="Times New Roman" w:cs="Times New Roman"/>
          <w:sz w:val="28"/>
          <w:szCs w:val="28"/>
          <w:lang w:val="en-GB"/>
        </w:rPr>
        <w:t>s</w:t>
      </w:r>
      <w:r w:rsidR="003A0A44" w:rsidRPr="001B6CC4">
        <w:rPr>
          <w:rFonts w:ascii="Times New Roman" w:hAnsi="Times New Roman" w:cs="Times New Roman"/>
          <w:sz w:val="28"/>
          <w:szCs w:val="28"/>
          <w:lang w:val="en-GB"/>
        </w:rPr>
        <w:t xml:space="preserve"> and evidence in support which present significant challenges to not only the litigants and their counsel but the judiciary as well.  </w:t>
      </w:r>
      <w:r w:rsidRPr="001B6CC4">
        <w:rPr>
          <w:rFonts w:ascii="Times New Roman" w:hAnsi="Times New Roman" w:cs="Times New Roman"/>
          <w:sz w:val="28"/>
          <w:szCs w:val="28"/>
          <w:lang w:val="en-GB"/>
        </w:rPr>
        <w:t>Whether in civil litigation, such as class actions, or criminal proceedings involving</w:t>
      </w:r>
      <w:r w:rsidR="003A0A44" w:rsidRPr="001B6CC4">
        <w:rPr>
          <w:rFonts w:ascii="Times New Roman" w:hAnsi="Times New Roman" w:cs="Times New Roman"/>
          <w:sz w:val="28"/>
          <w:szCs w:val="28"/>
          <w:lang w:val="en-GB"/>
        </w:rPr>
        <w:t xml:space="preserve"> multiple defendants,</w:t>
      </w:r>
      <w:r w:rsidRPr="001B6CC4">
        <w:rPr>
          <w:rFonts w:ascii="Times New Roman" w:hAnsi="Times New Roman" w:cs="Times New Roman"/>
          <w:sz w:val="28"/>
          <w:szCs w:val="28"/>
          <w:lang w:val="en-GB"/>
        </w:rPr>
        <w:t xml:space="preserve"> the complexity of managing evidence is amplified by Nigeria’s procedural and infrastructural realities.</w:t>
      </w:r>
    </w:p>
    <w:p w14:paraId="53A34BA1" w14:textId="22078CDA" w:rsidR="001E67CF" w:rsidRPr="001B6CC4" w:rsidRDefault="001E67CF" w:rsidP="006277C8">
      <w:pPr>
        <w:pStyle w:val="ListParagraph"/>
        <w:numPr>
          <w:ilvl w:val="1"/>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 xml:space="preserve">Multi-party </w:t>
      </w:r>
      <w:r w:rsidR="00ED0B35">
        <w:rPr>
          <w:rFonts w:ascii="Times New Roman" w:hAnsi="Times New Roman" w:cs="Times New Roman"/>
          <w:sz w:val="28"/>
          <w:szCs w:val="28"/>
          <w:lang w:val="en-GB"/>
        </w:rPr>
        <w:t>litigation</w:t>
      </w:r>
      <w:r w:rsidRPr="001B6CC4">
        <w:rPr>
          <w:rFonts w:ascii="Times New Roman" w:hAnsi="Times New Roman" w:cs="Times New Roman"/>
          <w:sz w:val="28"/>
          <w:szCs w:val="28"/>
          <w:lang w:val="en-GB"/>
        </w:rPr>
        <w:t xml:space="preserve"> </w:t>
      </w:r>
      <w:r w:rsidR="00ED0B35">
        <w:rPr>
          <w:rFonts w:ascii="Times New Roman" w:hAnsi="Times New Roman" w:cs="Times New Roman"/>
          <w:sz w:val="28"/>
          <w:szCs w:val="28"/>
          <w:lang w:val="en-GB"/>
        </w:rPr>
        <w:t>is</w:t>
      </w:r>
      <w:r w:rsidRPr="001B6CC4">
        <w:rPr>
          <w:rFonts w:ascii="Times New Roman" w:hAnsi="Times New Roman" w:cs="Times New Roman"/>
          <w:sz w:val="28"/>
          <w:szCs w:val="28"/>
          <w:lang w:val="en-GB"/>
        </w:rPr>
        <w:t xml:space="preserve"> not a new phenomenon under Nigerian legal jurisprudence. Historically, the courts have adjudicated cases involving multiple parties, ranging from disputes over communal land ownership to large-scale contractual disagreements. However, the scope and complexity of these cases have evolved with time, driven by factors such as economic development, environmental concerns, and advancements in technology. Today, multi-party cases are more diverse and challenging, requiring innovative approaches to evidence management to ensure that justice is served efficiently and transparently.</w:t>
      </w:r>
    </w:p>
    <w:p w14:paraId="3A993150" w14:textId="677F3DEF" w:rsidR="001E67CF" w:rsidRPr="001B6CC4" w:rsidRDefault="001E67CF" w:rsidP="006277C8">
      <w:pPr>
        <w:pStyle w:val="ListParagraph"/>
        <w:numPr>
          <w:ilvl w:val="1"/>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 xml:space="preserve">The increasing prevalence of multi-party </w:t>
      </w:r>
      <w:r w:rsidR="00BF0F86">
        <w:rPr>
          <w:rFonts w:ascii="Times New Roman" w:hAnsi="Times New Roman" w:cs="Times New Roman"/>
          <w:sz w:val="28"/>
          <w:szCs w:val="28"/>
          <w:lang w:val="en-GB"/>
        </w:rPr>
        <w:t>litigation</w:t>
      </w:r>
      <w:r w:rsidRPr="001B6CC4">
        <w:rPr>
          <w:rFonts w:ascii="Times New Roman" w:hAnsi="Times New Roman" w:cs="Times New Roman"/>
          <w:sz w:val="28"/>
          <w:szCs w:val="28"/>
          <w:lang w:val="en-GB"/>
        </w:rPr>
        <w:t xml:space="preserve"> in Nigeria has highlighted the limitations of existing legal frameworks and judicial processes in addressing </w:t>
      </w:r>
      <w:r w:rsidR="00BF0F86">
        <w:rPr>
          <w:rFonts w:ascii="Times New Roman" w:hAnsi="Times New Roman" w:cs="Times New Roman"/>
          <w:sz w:val="28"/>
          <w:szCs w:val="28"/>
          <w:lang w:val="en-GB"/>
        </w:rPr>
        <w:t>the</w:t>
      </w:r>
      <w:r w:rsidRPr="001B6CC4">
        <w:rPr>
          <w:rFonts w:ascii="Times New Roman" w:hAnsi="Times New Roman" w:cs="Times New Roman"/>
          <w:sz w:val="28"/>
          <w:szCs w:val="28"/>
          <w:lang w:val="en-GB"/>
        </w:rPr>
        <w:t xml:space="preserve"> inherent complexities</w:t>
      </w:r>
      <w:r w:rsidR="00BF0F86">
        <w:rPr>
          <w:rFonts w:ascii="Times New Roman" w:hAnsi="Times New Roman" w:cs="Times New Roman"/>
          <w:sz w:val="28"/>
          <w:szCs w:val="28"/>
          <w:lang w:val="en-GB"/>
        </w:rPr>
        <w:t xml:space="preserve"> associated with multi-party litigation</w:t>
      </w:r>
      <w:r w:rsidRPr="001B6CC4">
        <w:rPr>
          <w:rFonts w:ascii="Times New Roman" w:hAnsi="Times New Roman" w:cs="Times New Roman"/>
          <w:sz w:val="28"/>
          <w:szCs w:val="28"/>
          <w:lang w:val="en-GB"/>
        </w:rPr>
        <w:t xml:space="preserve">. Issues such as voluminous evidence, divergent party interests, and procedural </w:t>
      </w:r>
      <w:r w:rsidRPr="001B6CC4">
        <w:rPr>
          <w:rFonts w:ascii="Times New Roman" w:hAnsi="Times New Roman" w:cs="Times New Roman"/>
          <w:sz w:val="28"/>
          <w:szCs w:val="28"/>
          <w:lang w:val="en-GB"/>
        </w:rPr>
        <w:lastRenderedPageBreak/>
        <w:t>delays often compromise the efficiency and fairness of judicial proceedings. When left unaddressed, these challenges can erode public confidence in the judiciary, undermining its role as an impartial arbiter of justice.</w:t>
      </w:r>
    </w:p>
    <w:p w14:paraId="22058B07" w14:textId="77777777" w:rsidR="001E67CF" w:rsidRPr="001B6CC4" w:rsidRDefault="001E67CF" w:rsidP="006277C8">
      <w:pPr>
        <w:pStyle w:val="ListParagraph"/>
        <w:numPr>
          <w:ilvl w:val="1"/>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Conversely, the effective management of evidence in these cases offers an opportunity to demonstrate the judiciary’s capacity for fairness, transparency, and adaptability, thereby strengthening public trust. The Nigerian judiciary, through its rulings and case management practices, plays a pivotal role in ensuring that justice is not only done but is seen to be done, even in the most complex litigation scenarios.</w:t>
      </w:r>
    </w:p>
    <w:p w14:paraId="49B35187" w14:textId="05482410" w:rsidR="001E67CF" w:rsidRPr="001B6CC4" w:rsidRDefault="001E67CF" w:rsidP="006277C8">
      <w:pPr>
        <w:pStyle w:val="ListParagraph"/>
        <w:numPr>
          <w:ilvl w:val="1"/>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 xml:space="preserve">I hereunder examine the management of evidence in multi-claimant and multi-defendant cases within the Nigerian legal system, by addressing the conceptual framework of such cases, the governing legal instruments, and the challenges inherent in their adjudication. </w:t>
      </w:r>
      <w:r w:rsidR="00BF0F86">
        <w:rPr>
          <w:rFonts w:ascii="Times New Roman" w:hAnsi="Times New Roman" w:cs="Times New Roman"/>
          <w:sz w:val="28"/>
          <w:szCs w:val="28"/>
          <w:lang w:val="en-GB"/>
        </w:rPr>
        <w:t xml:space="preserve">Strategies for </w:t>
      </w:r>
      <w:r w:rsidRPr="001B6CC4">
        <w:rPr>
          <w:rFonts w:ascii="Times New Roman" w:hAnsi="Times New Roman" w:cs="Times New Roman"/>
          <w:sz w:val="28"/>
          <w:szCs w:val="28"/>
          <w:lang w:val="en-GB"/>
        </w:rPr>
        <w:t>effective evidence management</w:t>
      </w:r>
      <w:r w:rsidR="00BF0F86">
        <w:rPr>
          <w:rFonts w:ascii="Times New Roman" w:hAnsi="Times New Roman" w:cs="Times New Roman"/>
          <w:sz w:val="28"/>
          <w:szCs w:val="28"/>
          <w:lang w:val="en-GB"/>
        </w:rPr>
        <w:t xml:space="preserve"> in multi-party litigation</w:t>
      </w:r>
      <w:r w:rsidRPr="001B6CC4">
        <w:rPr>
          <w:rFonts w:ascii="Times New Roman" w:hAnsi="Times New Roman" w:cs="Times New Roman"/>
          <w:sz w:val="28"/>
          <w:szCs w:val="28"/>
          <w:lang w:val="en-GB"/>
        </w:rPr>
        <w:t xml:space="preserve"> will also be addressed hereunder. </w:t>
      </w:r>
    </w:p>
    <w:p w14:paraId="69FEC6AF" w14:textId="1EA44C08" w:rsidR="009A0046" w:rsidRPr="001B6CC4" w:rsidRDefault="004453AA" w:rsidP="006277C8">
      <w:pPr>
        <w:pStyle w:val="ListParagraph"/>
        <w:numPr>
          <w:ilvl w:val="0"/>
          <w:numId w:val="1"/>
        </w:numPr>
        <w:spacing w:line="360" w:lineRule="auto"/>
        <w:jc w:val="both"/>
        <w:rPr>
          <w:rFonts w:ascii="Times New Roman" w:hAnsi="Times New Roman" w:cs="Times New Roman"/>
          <w:b/>
          <w:bCs/>
          <w:sz w:val="28"/>
          <w:szCs w:val="28"/>
          <w:u w:val="single"/>
          <w:lang w:val="en-GB"/>
        </w:rPr>
      </w:pPr>
      <w:r w:rsidRPr="004453AA">
        <w:rPr>
          <w:rFonts w:ascii="Times New Roman" w:hAnsi="Times New Roman" w:cs="Times New Roman"/>
          <w:b/>
          <w:bCs/>
          <w:sz w:val="28"/>
          <w:szCs w:val="28"/>
          <w:u w:val="single"/>
          <w:lang w:val="en-GB"/>
        </w:rPr>
        <w:t>CONCEPTUALIZING MULTI-PARTY LITIGATION: MULTI-CLAIMANT AND MULTI-DEFENDANT CASES</w:t>
      </w:r>
    </w:p>
    <w:p w14:paraId="2232671B" w14:textId="57EF9785" w:rsidR="00083C1A" w:rsidRPr="00083C1A" w:rsidRDefault="00083C1A" w:rsidP="006277C8">
      <w:pPr>
        <w:pStyle w:val="ListParagraph"/>
        <w:numPr>
          <w:ilvl w:val="1"/>
          <w:numId w:val="1"/>
        </w:numPr>
        <w:spacing w:line="360" w:lineRule="auto"/>
        <w:jc w:val="both"/>
        <w:rPr>
          <w:rFonts w:ascii="Times New Roman" w:hAnsi="Times New Roman" w:cs="Times New Roman"/>
          <w:sz w:val="28"/>
          <w:szCs w:val="28"/>
          <w:lang w:val="en-GB"/>
        </w:rPr>
      </w:pPr>
      <w:r w:rsidRPr="00083C1A">
        <w:rPr>
          <w:rFonts w:ascii="Times New Roman" w:hAnsi="Times New Roman" w:cs="Times New Roman"/>
          <w:sz w:val="28"/>
          <w:szCs w:val="28"/>
          <w:lang w:val="en-GB"/>
        </w:rPr>
        <w:t>M</w:t>
      </w:r>
      <w:r w:rsidR="004724D5" w:rsidRPr="00083C1A">
        <w:rPr>
          <w:rFonts w:ascii="Times New Roman" w:hAnsi="Times New Roman" w:cs="Times New Roman"/>
          <w:sz w:val="28"/>
          <w:szCs w:val="28"/>
          <w:lang w:val="en-GB"/>
        </w:rPr>
        <w:t xml:space="preserve">ulti-party litigation refers to litigation </w:t>
      </w:r>
      <w:r w:rsidR="00DB0854">
        <w:rPr>
          <w:rFonts w:ascii="Times New Roman" w:hAnsi="Times New Roman" w:cs="Times New Roman"/>
          <w:sz w:val="28"/>
          <w:szCs w:val="28"/>
          <w:lang w:val="en-GB"/>
        </w:rPr>
        <w:t>whereby there are numerous parties to suit. It is a suit which involves m</w:t>
      </w:r>
      <w:r w:rsidR="004724D5" w:rsidRPr="00083C1A">
        <w:rPr>
          <w:rFonts w:ascii="Times New Roman" w:hAnsi="Times New Roman" w:cs="Times New Roman"/>
          <w:sz w:val="28"/>
          <w:szCs w:val="28"/>
          <w:lang w:val="en-GB"/>
        </w:rPr>
        <w:t>ore than just one claimant and/or defendant.</w:t>
      </w:r>
      <w:r w:rsidR="004724D5" w:rsidRPr="001B6CC4">
        <w:rPr>
          <w:rStyle w:val="FootnoteReference"/>
          <w:rFonts w:ascii="Times New Roman" w:hAnsi="Times New Roman" w:cs="Times New Roman"/>
          <w:sz w:val="28"/>
          <w:szCs w:val="28"/>
          <w:lang w:val="en-GB"/>
        </w:rPr>
        <w:footnoteReference w:id="1"/>
      </w:r>
      <w:r>
        <w:rPr>
          <w:rFonts w:ascii="Times New Roman" w:hAnsi="Times New Roman" w:cs="Times New Roman"/>
          <w:sz w:val="28"/>
          <w:szCs w:val="28"/>
          <w:lang w:val="en-GB"/>
        </w:rPr>
        <w:t xml:space="preserve"> This mode of litigation is recognised under the Nigerian legal system which </w:t>
      </w:r>
      <w:r w:rsidRPr="00083C1A">
        <w:rPr>
          <w:rFonts w:ascii="Times New Roman" w:hAnsi="Times New Roman" w:cs="Times New Roman"/>
          <w:sz w:val="28"/>
          <w:szCs w:val="28"/>
          <w:lang w:val="en-GB"/>
        </w:rPr>
        <w:t>has provided several</w:t>
      </w:r>
      <w:r w:rsidR="001A370F">
        <w:rPr>
          <w:rFonts w:ascii="Times New Roman" w:hAnsi="Times New Roman" w:cs="Times New Roman"/>
          <w:sz w:val="28"/>
          <w:szCs w:val="28"/>
          <w:lang w:val="en-GB"/>
        </w:rPr>
        <w:t xml:space="preserve"> statutory</w:t>
      </w:r>
      <w:r w:rsidRPr="00083C1A">
        <w:rPr>
          <w:rFonts w:ascii="Times New Roman" w:hAnsi="Times New Roman" w:cs="Times New Roman"/>
          <w:sz w:val="28"/>
          <w:szCs w:val="28"/>
          <w:lang w:val="en-GB"/>
        </w:rPr>
        <w:t xml:space="preserve"> provisions designed to promote efficiency and consistency in the administration of justice by enabling the courts to hear</w:t>
      </w:r>
      <w:r w:rsidR="00D131E6">
        <w:rPr>
          <w:rFonts w:ascii="Times New Roman" w:hAnsi="Times New Roman" w:cs="Times New Roman"/>
          <w:sz w:val="28"/>
          <w:szCs w:val="28"/>
          <w:lang w:val="en-GB"/>
        </w:rPr>
        <w:t xml:space="preserve"> multiple parties in</w:t>
      </w:r>
      <w:r w:rsidRPr="00083C1A">
        <w:rPr>
          <w:rFonts w:ascii="Times New Roman" w:hAnsi="Times New Roman" w:cs="Times New Roman"/>
          <w:sz w:val="28"/>
          <w:szCs w:val="28"/>
          <w:lang w:val="en-GB"/>
        </w:rPr>
        <w:t xml:space="preserve"> </w:t>
      </w:r>
      <w:r w:rsidR="00D131E6">
        <w:rPr>
          <w:rFonts w:ascii="Times New Roman" w:hAnsi="Times New Roman" w:cs="Times New Roman"/>
          <w:sz w:val="28"/>
          <w:szCs w:val="28"/>
          <w:lang w:val="en-GB"/>
        </w:rPr>
        <w:t xml:space="preserve">a single action. </w:t>
      </w:r>
    </w:p>
    <w:p w14:paraId="549F8AE9" w14:textId="63333000" w:rsidR="00E621FD" w:rsidRPr="001B6CC4" w:rsidRDefault="00116D0A" w:rsidP="006277C8">
      <w:pPr>
        <w:pStyle w:val="ListParagraph"/>
        <w:numPr>
          <w:ilvl w:val="1"/>
          <w:numId w:val="1"/>
        </w:numPr>
        <w:spacing w:line="360" w:lineRule="auto"/>
        <w:jc w:val="both"/>
        <w:rPr>
          <w:rFonts w:ascii="Times New Roman" w:hAnsi="Times New Roman" w:cs="Times New Roman"/>
          <w:sz w:val="28"/>
          <w:szCs w:val="28"/>
          <w:lang w:val="en-GB"/>
        </w:rPr>
      </w:pPr>
      <w:r w:rsidRPr="00116D0A">
        <w:rPr>
          <w:rFonts w:ascii="Times New Roman" w:hAnsi="Times New Roman" w:cs="Times New Roman"/>
          <w:sz w:val="28"/>
          <w:szCs w:val="28"/>
          <w:lang w:val="en-GB"/>
        </w:rPr>
        <w:t xml:space="preserve">The framework for multi-party litigation accommodates various forms and structures, including but not limited to class actions, representative actions, </w:t>
      </w:r>
      <w:r w:rsidRPr="00116D0A">
        <w:rPr>
          <w:rFonts w:ascii="Times New Roman" w:hAnsi="Times New Roman" w:cs="Times New Roman"/>
          <w:sz w:val="28"/>
          <w:szCs w:val="28"/>
          <w:lang w:val="en-GB"/>
        </w:rPr>
        <w:lastRenderedPageBreak/>
        <w:t>and joinders in civil cases. In criminal trials, this may involve cases where charges are brought against multiple defendants. The different forms of multi-party litigation are further discussed below.</w:t>
      </w:r>
    </w:p>
    <w:p w14:paraId="58F0288B" w14:textId="35162139" w:rsidR="00E621FD" w:rsidRPr="001B6CC4" w:rsidRDefault="00E621FD"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1B6CC4">
        <w:rPr>
          <w:rFonts w:ascii="Times New Roman" w:hAnsi="Times New Roman" w:cs="Times New Roman"/>
          <w:sz w:val="28"/>
          <w:szCs w:val="28"/>
          <w:u w:val="single"/>
          <w:lang w:val="en-GB"/>
        </w:rPr>
        <w:t xml:space="preserve">Joinder of Parties in Civil Cases </w:t>
      </w:r>
    </w:p>
    <w:p w14:paraId="649DCB4E" w14:textId="7881F052" w:rsidR="00F218B6" w:rsidRPr="001B6CC4" w:rsidRDefault="00444B06" w:rsidP="006277C8">
      <w:pPr>
        <w:pStyle w:val="ListParagraph"/>
        <w:numPr>
          <w:ilvl w:val="2"/>
          <w:numId w:val="1"/>
        </w:numPr>
        <w:spacing w:line="360" w:lineRule="auto"/>
        <w:jc w:val="both"/>
        <w:rPr>
          <w:rFonts w:ascii="Times New Roman" w:hAnsi="Times New Roman" w:cs="Times New Roman"/>
          <w:sz w:val="28"/>
          <w:szCs w:val="28"/>
        </w:rPr>
      </w:pPr>
      <w:r w:rsidRPr="001B6CC4">
        <w:rPr>
          <w:rFonts w:ascii="Times New Roman" w:hAnsi="Times New Roman" w:cs="Times New Roman"/>
          <w:sz w:val="28"/>
          <w:szCs w:val="28"/>
          <w:lang w:val="en-GB"/>
        </w:rPr>
        <w:t>The joinder of parties is one of the most prevalent forms o</w:t>
      </w:r>
      <w:r w:rsidR="00E41B24">
        <w:rPr>
          <w:rFonts w:ascii="Times New Roman" w:hAnsi="Times New Roman" w:cs="Times New Roman"/>
          <w:sz w:val="28"/>
          <w:szCs w:val="28"/>
          <w:lang w:val="en-GB"/>
        </w:rPr>
        <w:t>f</w:t>
      </w:r>
      <w:r w:rsidRPr="001B6CC4">
        <w:rPr>
          <w:rFonts w:ascii="Times New Roman" w:hAnsi="Times New Roman" w:cs="Times New Roman"/>
          <w:sz w:val="28"/>
          <w:szCs w:val="28"/>
          <w:lang w:val="en-GB"/>
        </w:rPr>
        <w:t xml:space="preserve"> multi-party litigation under the Nigerian legal </w:t>
      </w:r>
      <w:r w:rsidR="00E41B24">
        <w:rPr>
          <w:rFonts w:ascii="Times New Roman" w:hAnsi="Times New Roman" w:cs="Times New Roman"/>
          <w:sz w:val="28"/>
          <w:szCs w:val="28"/>
          <w:lang w:val="en-GB"/>
        </w:rPr>
        <w:t>system</w:t>
      </w:r>
      <w:r w:rsidRPr="001B6CC4">
        <w:rPr>
          <w:rFonts w:ascii="Times New Roman" w:hAnsi="Times New Roman" w:cs="Times New Roman"/>
          <w:sz w:val="28"/>
          <w:szCs w:val="28"/>
          <w:lang w:val="en-GB"/>
        </w:rPr>
        <w:t xml:space="preserve">. The Joinder of parties </w:t>
      </w:r>
      <w:r w:rsidR="00E41B24">
        <w:rPr>
          <w:rFonts w:ascii="Times New Roman" w:hAnsi="Times New Roman" w:cs="Times New Roman"/>
          <w:sz w:val="28"/>
          <w:szCs w:val="28"/>
          <w:lang w:val="en-GB"/>
        </w:rPr>
        <w:t xml:space="preserve">refers to the </w:t>
      </w:r>
      <w:r w:rsidR="00BF22BE" w:rsidRPr="001B6CC4">
        <w:rPr>
          <w:rFonts w:ascii="Times New Roman" w:hAnsi="Times New Roman" w:cs="Times New Roman"/>
          <w:sz w:val="28"/>
          <w:szCs w:val="28"/>
          <w:lang w:val="en-GB"/>
        </w:rPr>
        <w:t>combination as claimants or defendants</w:t>
      </w:r>
      <w:r w:rsidR="00E41B24">
        <w:rPr>
          <w:rFonts w:ascii="Times New Roman" w:hAnsi="Times New Roman" w:cs="Times New Roman"/>
          <w:sz w:val="28"/>
          <w:szCs w:val="28"/>
          <w:lang w:val="en-GB"/>
        </w:rPr>
        <w:t>,</w:t>
      </w:r>
      <w:r w:rsidR="00BF22BE" w:rsidRPr="001B6CC4">
        <w:rPr>
          <w:rFonts w:ascii="Times New Roman" w:hAnsi="Times New Roman" w:cs="Times New Roman"/>
          <w:sz w:val="28"/>
          <w:szCs w:val="28"/>
          <w:lang w:val="en-GB"/>
        </w:rPr>
        <w:t xml:space="preserve"> of two or more persons in a single action.</w:t>
      </w:r>
      <w:r w:rsidR="00BF22BE" w:rsidRPr="001B6CC4">
        <w:rPr>
          <w:rStyle w:val="FootnoteReference"/>
          <w:rFonts w:ascii="Times New Roman" w:hAnsi="Times New Roman" w:cs="Times New Roman"/>
          <w:sz w:val="28"/>
          <w:szCs w:val="28"/>
          <w:lang w:val="en-GB"/>
        </w:rPr>
        <w:footnoteReference w:id="2"/>
      </w:r>
      <w:r w:rsidR="00BF22BE" w:rsidRPr="001B6CC4">
        <w:rPr>
          <w:rFonts w:ascii="Times New Roman" w:hAnsi="Times New Roman" w:cs="Times New Roman"/>
          <w:sz w:val="28"/>
          <w:szCs w:val="28"/>
          <w:lang w:val="en-GB"/>
        </w:rPr>
        <w:t xml:space="preserve"> </w:t>
      </w:r>
      <w:r w:rsidR="00624B08" w:rsidRPr="001B6CC4">
        <w:rPr>
          <w:rFonts w:ascii="Times New Roman" w:hAnsi="Times New Roman" w:cs="Times New Roman"/>
          <w:sz w:val="28"/>
          <w:szCs w:val="28"/>
          <w:lang w:val="en-GB"/>
        </w:rPr>
        <w:t xml:space="preserve"> This definition was further expatiated in </w:t>
      </w:r>
      <w:r w:rsidRPr="001B6CC4">
        <w:rPr>
          <w:rFonts w:ascii="Times New Roman" w:hAnsi="Times New Roman" w:cs="Times New Roman"/>
          <w:b/>
          <w:bCs/>
          <w:sz w:val="28"/>
          <w:szCs w:val="28"/>
          <w:u w:val="single"/>
        </w:rPr>
        <w:t>IFEACHO V. INLAND MED. CO. (NIG.) LTD. (2000) 1 NWLR (PT. 639) 105</w:t>
      </w:r>
      <w:r w:rsidRPr="001B6CC4">
        <w:rPr>
          <w:rFonts w:ascii="Times New Roman" w:hAnsi="Times New Roman" w:cs="Times New Roman"/>
          <w:sz w:val="28"/>
          <w:szCs w:val="28"/>
          <w:lang w:val="en-GB"/>
        </w:rPr>
        <w:t xml:space="preserve"> ,</w:t>
      </w:r>
      <w:r w:rsidR="00624B08" w:rsidRPr="001B6CC4">
        <w:rPr>
          <w:rFonts w:ascii="Times New Roman" w:hAnsi="Times New Roman" w:cs="Times New Roman"/>
          <w:sz w:val="28"/>
          <w:szCs w:val="28"/>
          <w:lang w:val="en-GB"/>
        </w:rPr>
        <w:t xml:space="preserve">wherein the court held that the </w:t>
      </w:r>
      <w:r w:rsidR="00624B08" w:rsidRPr="001B6CC4">
        <w:rPr>
          <w:rFonts w:ascii="Times New Roman" w:hAnsi="Times New Roman" w:cs="Times New Roman"/>
          <w:sz w:val="28"/>
          <w:szCs w:val="28"/>
        </w:rPr>
        <w:t>Joinder of parties" is said to be the act of uniting as parties to an action all parties who have the same rights or against whom rights are claimed, as either co-plaintiffs or co-defendants.</w:t>
      </w:r>
      <w:r w:rsidRPr="001B6CC4">
        <w:rPr>
          <w:rFonts w:ascii="Times New Roman" w:hAnsi="Times New Roman" w:cs="Times New Roman"/>
          <w:sz w:val="28"/>
          <w:szCs w:val="28"/>
        </w:rPr>
        <w:t>”</w:t>
      </w:r>
      <w:r w:rsidR="00624B08" w:rsidRPr="001B6CC4">
        <w:rPr>
          <w:rFonts w:ascii="Times New Roman" w:hAnsi="Times New Roman" w:cs="Times New Roman"/>
          <w:sz w:val="28"/>
          <w:szCs w:val="28"/>
        </w:rPr>
        <w:t xml:space="preserve"> </w:t>
      </w:r>
      <w:r w:rsidRPr="001B6CC4">
        <w:rPr>
          <w:rFonts w:ascii="Times New Roman" w:hAnsi="Times New Roman" w:cs="Times New Roman"/>
          <w:sz w:val="28"/>
          <w:szCs w:val="28"/>
        </w:rPr>
        <w:t xml:space="preserve">Where </w:t>
      </w:r>
      <w:r w:rsidR="00636591" w:rsidRPr="001B6CC4">
        <w:rPr>
          <w:rFonts w:ascii="Times New Roman" w:hAnsi="Times New Roman" w:cs="Times New Roman"/>
          <w:sz w:val="28"/>
          <w:szCs w:val="28"/>
        </w:rPr>
        <w:t xml:space="preserve">a joinder of parties occurs, the Court joins additional parties to </w:t>
      </w:r>
      <w:r w:rsidR="00F218B6" w:rsidRPr="001B6CC4">
        <w:rPr>
          <w:rFonts w:ascii="Times New Roman" w:hAnsi="Times New Roman" w:cs="Times New Roman"/>
          <w:sz w:val="28"/>
          <w:szCs w:val="28"/>
        </w:rPr>
        <w:t>proceedings</w:t>
      </w:r>
      <w:r w:rsidR="00E41B24">
        <w:rPr>
          <w:rFonts w:ascii="Times New Roman" w:hAnsi="Times New Roman" w:cs="Times New Roman"/>
          <w:sz w:val="28"/>
          <w:szCs w:val="28"/>
        </w:rPr>
        <w:t>,</w:t>
      </w:r>
      <w:r w:rsidR="00636591" w:rsidRPr="001B6CC4">
        <w:rPr>
          <w:rFonts w:ascii="Times New Roman" w:hAnsi="Times New Roman" w:cs="Times New Roman"/>
          <w:sz w:val="28"/>
          <w:szCs w:val="28"/>
        </w:rPr>
        <w:t xml:space="preserve"> where it is a necessary or desirable means of resolving matters in dispute, upon the application of the parties.</w:t>
      </w:r>
      <w:r w:rsidR="00F218B6" w:rsidRPr="001B6CC4">
        <w:rPr>
          <w:rFonts w:ascii="Times New Roman" w:hAnsi="Times New Roman" w:cs="Times New Roman"/>
          <w:sz w:val="28"/>
          <w:szCs w:val="28"/>
        </w:rPr>
        <w:t xml:space="preserve"> </w:t>
      </w:r>
      <w:r w:rsidR="00F218B6" w:rsidRPr="001B6CC4">
        <w:rPr>
          <w:rFonts w:ascii="Times New Roman" w:hAnsi="Times New Roman" w:cs="Times New Roman"/>
          <w:b/>
          <w:bCs/>
          <w:i/>
          <w:iCs/>
          <w:sz w:val="28"/>
          <w:szCs w:val="28"/>
        </w:rPr>
        <w:t>Order 13 Rule 1 of the High Court of the FCT Civil Procedure Rules 2018</w:t>
      </w:r>
      <w:r w:rsidR="00F218B6" w:rsidRPr="001B6CC4">
        <w:rPr>
          <w:rFonts w:ascii="Times New Roman" w:hAnsi="Times New Roman" w:cs="Times New Roman"/>
          <w:sz w:val="28"/>
          <w:szCs w:val="28"/>
        </w:rPr>
        <w:t xml:space="preserve"> provides that: </w:t>
      </w:r>
    </w:p>
    <w:p w14:paraId="02EDC45F" w14:textId="2AB03A3D" w:rsidR="00F218B6" w:rsidRPr="001B6CC4" w:rsidRDefault="00F218B6" w:rsidP="006277C8">
      <w:pPr>
        <w:pStyle w:val="ListParagraph"/>
        <w:spacing w:line="276" w:lineRule="auto"/>
        <w:ind w:left="1440"/>
        <w:jc w:val="both"/>
        <w:rPr>
          <w:rFonts w:ascii="Times New Roman" w:hAnsi="Times New Roman" w:cs="Times New Roman"/>
          <w:sz w:val="28"/>
          <w:szCs w:val="28"/>
        </w:rPr>
      </w:pPr>
      <w:r w:rsidRPr="001B6CC4">
        <w:rPr>
          <w:rFonts w:ascii="Times New Roman" w:hAnsi="Times New Roman" w:cs="Times New Roman"/>
          <w:sz w:val="28"/>
          <w:szCs w:val="28"/>
        </w:rPr>
        <w:t>“All persons may be joined in one action as claimants in whom any</w:t>
      </w:r>
      <w:r w:rsidR="004B1204">
        <w:rPr>
          <w:rFonts w:ascii="Times New Roman" w:hAnsi="Times New Roman" w:cs="Times New Roman"/>
          <w:sz w:val="28"/>
          <w:szCs w:val="28"/>
        </w:rPr>
        <w:t xml:space="preserve"> </w:t>
      </w:r>
      <w:r w:rsidRPr="001B6CC4">
        <w:rPr>
          <w:rFonts w:ascii="Times New Roman" w:hAnsi="Times New Roman" w:cs="Times New Roman"/>
          <w:sz w:val="28"/>
          <w:szCs w:val="28"/>
        </w:rPr>
        <w:t>right to</w:t>
      </w:r>
      <w:r w:rsidR="004B1204">
        <w:rPr>
          <w:rFonts w:ascii="Times New Roman" w:hAnsi="Times New Roman" w:cs="Times New Roman"/>
          <w:sz w:val="28"/>
          <w:szCs w:val="28"/>
        </w:rPr>
        <w:t xml:space="preserve"> </w:t>
      </w:r>
      <w:r w:rsidRPr="001B6CC4">
        <w:rPr>
          <w:rFonts w:ascii="Times New Roman" w:hAnsi="Times New Roman" w:cs="Times New Roman"/>
          <w:sz w:val="28"/>
          <w:szCs w:val="28"/>
        </w:rPr>
        <w:t>relief is alleged to exist whether jointly or severally and</w:t>
      </w:r>
      <w:r w:rsidR="004B1204">
        <w:rPr>
          <w:rFonts w:ascii="Times New Roman" w:hAnsi="Times New Roman" w:cs="Times New Roman"/>
          <w:sz w:val="28"/>
          <w:szCs w:val="28"/>
        </w:rPr>
        <w:t xml:space="preserve"> </w:t>
      </w:r>
      <w:r w:rsidRPr="001B6CC4">
        <w:rPr>
          <w:rFonts w:ascii="Times New Roman" w:hAnsi="Times New Roman" w:cs="Times New Roman"/>
          <w:sz w:val="28"/>
          <w:szCs w:val="28"/>
        </w:rPr>
        <w:t>judgment may be</w:t>
      </w:r>
      <w:r w:rsidR="004B1204">
        <w:rPr>
          <w:rFonts w:ascii="Times New Roman" w:hAnsi="Times New Roman" w:cs="Times New Roman"/>
          <w:sz w:val="28"/>
          <w:szCs w:val="28"/>
        </w:rPr>
        <w:t xml:space="preserve"> </w:t>
      </w:r>
      <w:r w:rsidRPr="001B6CC4">
        <w:rPr>
          <w:rFonts w:ascii="Times New Roman" w:hAnsi="Times New Roman" w:cs="Times New Roman"/>
          <w:sz w:val="28"/>
          <w:szCs w:val="28"/>
        </w:rPr>
        <w:t>given for such claimant(s) as they may be found to</w:t>
      </w:r>
      <w:r w:rsidR="004B1204">
        <w:rPr>
          <w:rFonts w:ascii="Times New Roman" w:hAnsi="Times New Roman" w:cs="Times New Roman"/>
          <w:sz w:val="28"/>
          <w:szCs w:val="28"/>
        </w:rPr>
        <w:t xml:space="preserve"> </w:t>
      </w:r>
      <w:r w:rsidRPr="001B6CC4">
        <w:rPr>
          <w:rFonts w:ascii="Times New Roman" w:hAnsi="Times New Roman" w:cs="Times New Roman"/>
          <w:sz w:val="28"/>
          <w:szCs w:val="28"/>
        </w:rPr>
        <w:t>be entitled to, without any</w:t>
      </w:r>
      <w:r w:rsidR="004B1204">
        <w:rPr>
          <w:rFonts w:ascii="Times New Roman" w:hAnsi="Times New Roman" w:cs="Times New Roman"/>
          <w:sz w:val="28"/>
          <w:szCs w:val="28"/>
        </w:rPr>
        <w:t xml:space="preserve"> </w:t>
      </w:r>
      <w:r w:rsidRPr="001B6CC4">
        <w:rPr>
          <w:rFonts w:ascii="Times New Roman" w:hAnsi="Times New Roman" w:cs="Times New Roman"/>
          <w:sz w:val="28"/>
          <w:szCs w:val="28"/>
        </w:rPr>
        <w:t>amendment.”</w:t>
      </w:r>
    </w:p>
    <w:p w14:paraId="1B47E7CE" w14:textId="46D4E9F1" w:rsidR="00F218B6" w:rsidRPr="00D131E6" w:rsidRDefault="00F218B6" w:rsidP="00D131E6">
      <w:pPr>
        <w:pStyle w:val="ListParagraph"/>
        <w:numPr>
          <w:ilvl w:val="2"/>
          <w:numId w:val="1"/>
        </w:numPr>
        <w:spacing w:line="360" w:lineRule="auto"/>
        <w:jc w:val="both"/>
        <w:rPr>
          <w:rFonts w:ascii="Times New Roman" w:hAnsi="Times New Roman" w:cs="Times New Roman"/>
          <w:sz w:val="28"/>
          <w:szCs w:val="28"/>
        </w:rPr>
      </w:pPr>
      <w:r w:rsidRPr="001B6CC4">
        <w:rPr>
          <w:rFonts w:ascii="Times New Roman" w:hAnsi="Times New Roman" w:cs="Times New Roman"/>
          <w:b/>
          <w:bCs/>
          <w:i/>
          <w:iCs/>
          <w:sz w:val="28"/>
          <w:szCs w:val="28"/>
        </w:rPr>
        <w:t>Order 13 Rule 4 and Rule 7 of the FCT High Court Rules</w:t>
      </w:r>
      <w:r w:rsidRPr="001B6CC4">
        <w:rPr>
          <w:rFonts w:ascii="Times New Roman" w:hAnsi="Times New Roman" w:cs="Times New Roman"/>
          <w:sz w:val="28"/>
          <w:szCs w:val="28"/>
        </w:rPr>
        <w:t xml:space="preserve">, makes similar provision for the joinder as defendants, whether jointly, severally or in the alternative.  </w:t>
      </w:r>
      <w:r w:rsidRPr="00D131E6">
        <w:rPr>
          <w:rFonts w:ascii="Times New Roman" w:hAnsi="Times New Roman" w:cs="Times New Roman"/>
          <w:sz w:val="28"/>
          <w:szCs w:val="28"/>
        </w:rPr>
        <w:t xml:space="preserve">Similar provisions can be </w:t>
      </w:r>
      <w:r w:rsidR="0024148A" w:rsidRPr="00D131E6">
        <w:rPr>
          <w:rFonts w:ascii="Times New Roman" w:hAnsi="Times New Roman" w:cs="Times New Roman"/>
          <w:sz w:val="28"/>
          <w:szCs w:val="28"/>
        </w:rPr>
        <w:t>found</w:t>
      </w:r>
      <w:r w:rsidRPr="00D131E6">
        <w:rPr>
          <w:rFonts w:ascii="Times New Roman" w:hAnsi="Times New Roman" w:cs="Times New Roman"/>
          <w:sz w:val="28"/>
          <w:szCs w:val="28"/>
        </w:rPr>
        <w:t xml:space="preserve"> under Order 9 Rule 1</w:t>
      </w:r>
      <w:r w:rsidR="00744CD1" w:rsidRPr="00D131E6">
        <w:rPr>
          <w:rFonts w:ascii="Times New Roman" w:hAnsi="Times New Roman" w:cs="Times New Roman"/>
          <w:sz w:val="28"/>
          <w:szCs w:val="28"/>
        </w:rPr>
        <w:t xml:space="preserve">, 5 and </w:t>
      </w:r>
      <w:r w:rsidR="001A370F" w:rsidRPr="00D131E6">
        <w:rPr>
          <w:rFonts w:ascii="Times New Roman" w:hAnsi="Times New Roman" w:cs="Times New Roman"/>
          <w:sz w:val="28"/>
          <w:szCs w:val="28"/>
        </w:rPr>
        <w:t xml:space="preserve">8 </w:t>
      </w:r>
      <w:r w:rsidR="001A370F">
        <w:rPr>
          <w:rFonts w:ascii="Times New Roman" w:hAnsi="Times New Roman" w:cs="Times New Roman"/>
          <w:sz w:val="28"/>
          <w:szCs w:val="28"/>
        </w:rPr>
        <w:t>of</w:t>
      </w:r>
      <w:r w:rsidR="00744CD1" w:rsidRPr="00D131E6">
        <w:rPr>
          <w:rFonts w:ascii="Times New Roman" w:hAnsi="Times New Roman" w:cs="Times New Roman"/>
          <w:sz w:val="28"/>
          <w:szCs w:val="28"/>
        </w:rPr>
        <w:t xml:space="preserve"> the Federal High Court Civil Procedure Rules of 2021 </w:t>
      </w:r>
    </w:p>
    <w:p w14:paraId="5B2C87A4" w14:textId="6E76EECE" w:rsidR="00E621FD" w:rsidRPr="00463468" w:rsidRDefault="00E621FD"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463468">
        <w:rPr>
          <w:rFonts w:ascii="Times New Roman" w:hAnsi="Times New Roman" w:cs="Times New Roman"/>
          <w:sz w:val="28"/>
          <w:szCs w:val="28"/>
          <w:u w:val="single"/>
          <w:lang w:val="en-GB"/>
        </w:rPr>
        <w:t xml:space="preserve">Class-Actions </w:t>
      </w:r>
    </w:p>
    <w:p w14:paraId="3105989D" w14:textId="77777777" w:rsidR="005E2B7E" w:rsidRDefault="005E2B7E" w:rsidP="006277C8">
      <w:pPr>
        <w:pStyle w:val="ListParagraph"/>
        <w:numPr>
          <w:ilvl w:val="2"/>
          <w:numId w:val="1"/>
        </w:numPr>
        <w:spacing w:line="360" w:lineRule="auto"/>
        <w:jc w:val="both"/>
        <w:rPr>
          <w:rFonts w:ascii="Times New Roman" w:hAnsi="Times New Roman" w:cs="Times New Roman"/>
          <w:sz w:val="28"/>
          <w:szCs w:val="28"/>
          <w:lang w:val="en-GB"/>
        </w:rPr>
      </w:pPr>
      <w:r w:rsidRPr="005E2B7E">
        <w:rPr>
          <w:rFonts w:ascii="Times New Roman" w:hAnsi="Times New Roman" w:cs="Times New Roman"/>
          <w:sz w:val="28"/>
          <w:szCs w:val="28"/>
          <w:lang w:val="en-GB"/>
        </w:rPr>
        <w:lastRenderedPageBreak/>
        <w:t>A class action is a legal process that enables a group of individuals with similar claims to collectively initiate a lawsuit.</w:t>
      </w:r>
      <w:r>
        <w:rPr>
          <w:rStyle w:val="FootnoteReference"/>
          <w:rFonts w:ascii="Times New Roman" w:hAnsi="Times New Roman" w:cs="Times New Roman"/>
          <w:sz w:val="28"/>
          <w:szCs w:val="28"/>
          <w:lang w:val="en-GB"/>
        </w:rPr>
        <w:footnoteReference w:id="3"/>
      </w:r>
      <w:r w:rsidRPr="005E2B7E">
        <w:rPr>
          <w:rFonts w:ascii="Times New Roman" w:hAnsi="Times New Roman" w:cs="Times New Roman"/>
          <w:sz w:val="28"/>
          <w:szCs w:val="28"/>
          <w:lang w:val="en-GB"/>
        </w:rPr>
        <w:t xml:space="preserve"> This form of multi-party litigation is especially beneficial when </w:t>
      </w:r>
      <w:proofErr w:type="gramStart"/>
      <w:r w:rsidRPr="005E2B7E">
        <w:rPr>
          <w:rFonts w:ascii="Times New Roman" w:hAnsi="Times New Roman" w:cs="Times New Roman"/>
          <w:sz w:val="28"/>
          <w:szCs w:val="28"/>
          <w:lang w:val="en-GB"/>
        </w:rPr>
        <w:t>a large number of</w:t>
      </w:r>
      <w:proofErr w:type="gramEnd"/>
      <w:r w:rsidRPr="005E2B7E">
        <w:rPr>
          <w:rFonts w:ascii="Times New Roman" w:hAnsi="Times New Roman" w:cs="Times New Roman"/>
          <w:sz w:val="28"/>
          <w:szCs w:val="28"/>
          <w:lang w:val="en-GB"/>
        </w:rPr>
        <w:t xml:space="preserve"> people face common issues, such as consumer fraud, environmental damage, human rights violations, or product defects. </w:t>
      </w:r>
    </w:p>
    <w:p w14:paraId="6CC72493" w14:textId="2ACF0899" w:rsidR="005E2B7E" w:rsidRDefault="005E2B7E" w:rsidP="006277C8">
      <w:pPr>
        <w:pStyle w:val="ListParagraph"/>
        <w:numPr>
          <w:ilvl w:val="2"/>
          <w:numId w:val="1"/>
        </w:numPr>
        <w:spacing w:line="360" w:lineRule="auto"/>
        <w:jc w:val="both"/>
        <w:rPr>
          <w:rFonts w:ascii="Times New Roman" w:hAnsi="Times New Roman" w:cs="Times New Roman"/>
          <w:sz w:val="28"/>
          <w:szCs w:val="28"/>
          <w:lang w:val="en-GB"/>
        </w:rPr>
      </w:pPr>
      <w:r w:rsidRPr="005E2B7E">
        <w:rPr>
          <w:rFonts w:ascii="Times New Roman" w:hAnsi="Times New Roman" w:cs="Times New Roman"/>
          <w:sz w:val="28"/>
          <w:szCs w:val="28"/>
          <w:lang w:val="en-GB"/>
        </w:rPr>
        <w:t>While there are no specific laws currently governing class actions in Nigeria, this form of litigation is recognized under the Civil Procedure Rules of various courts of superior record, including the National Industrial Court.</w:t>
      </w:r>
      <w:r>
        <w:rPr>
          <w:rStyle w:val="FootnoteReference"/>
          <w:rFonts w:ascii="Times New Roman" w:hAnsi="Times New Roman" w:cs="Times New Roman"/>
          <w:sz w:val="28"/>
          <w:szCs w:val="28"/>
          <w:lang w:val="en-GB"/>
        </w:rPr>
        <w:footnoteReference w:id="4"/>
      </w:r>
    </w:p>
    <w:p w14:paraId="1B243F38" w14:textId="041EE8B9" w:rsidR="004B1204" w:rsidRPr="0049138D" w:rsidRDefault="004B1204"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49138D">
        <w:rPr>
          <w:rFonts w:ascii="Times New Roman" w:hAnsi="Times New Roman" w:cs="Times New Roman"/>
          <w:sz w:val="28"/>
          <w:szCs w:val="28"/>
          <w:u w:val="single"/>
          <w:lang w:val="en-GB"/>
        </w:rPr>
        <w:t xml:space="preserve">Representative Actions </w:t>
      </w:r>
    </w:p>
    <w:p w14:paraId="12AE1CFB" w14:textId="77777777" w:rsidR="00A7630E" w:rsidRPr="00A7630E" w:rsidRDefault="00A7630E" w:rsidP="00A7630E">
      <w:pPr>
        <w:pStyle w:val="ListParagraph"/>
        <w:numPr>
          <w:ilvl w:val="2"/>
          <w:numId w:val="1"/>
        </w:numPr>
        <w:spacing w:line="360" w:lineRule="auto"/>
        <w:jc w:val="both"/>
        <w:rPr>
          <w:rFonts w:ascii="Times New Roman" w:hAnsi="Times New Roman" w:cs="Times New Roman"/>
          <w:sz w:val="28"/>
          <w:szCs w:val="28"/>
          <w:lang w:val="en-GB"/>
        </w:rPr>
      </w:pPr>
      <w:r w:rsidRPr="00A7630E">
        <w:rPr>
          <w:rFonts w:ascii="Times New Roman" w:hAnsi="Times New Roman" w:cs="Times New Roman"/>
          <w:sz w:val="28"/>
          <w:szCs w:val="28"/>
          <w:lang w:val="en-GB"/>
        </w:rPr>
        <w:t>Representative actions are suits instituted and/or conducted by one or more plaintiffs or defendants on behalf of other parties (plaintiffs or defendants) to the suit. This form of multi-party litigation is commonly employed by family heads or principal members of a family acting in a representative capacity for the entire family.</w:t>
      </w:r>
    </w:p>
    <w:p w14:paraId="0D2BD6E4" w14:textId="77777777" w:rsidR="00A7630E" w:rsidRPr="00A7630E" w:rsidRDefault="00A7630E" w:rsidP="00A7630E">
      <w:pPr>
        <w:pStyle w:val="ListParagraph"/>
        <w:numPr>
          <w:ilvl w:val="2"/>
          <w:numId w:val="1"/>
        </w:numPr>
        <w:spacing w:line="360" w:lineRule="auto"/>
        <w:jc w:val="both"/>
        <w:rPr>
          <w:rFonts w:ascii="Times New Roman" w:hAnsi="Times New Roman" w:cs="Times New Roman"/>
          <w:sz w:val="28"/>
          <w:szCs w:val="28"/>
          <w:lang w:val="en-GB"/>
        </w:rPr>
      </w:pPr>
      <w:r w:rsidRPr="00A7630E">
        <w:rPr>
          <w:rFonts w:ascii="Times New Roman" w:hAnsi="Times New Roman" w:cs="Times New Roman"/>
          <w:sz w:val="28"/>
          <w:szCs w:val="28"/>
          <w:lang w:val="en-GB"/>
        </w:rPr>
        <w:t xml:space="preserve">This form of litigation differs from class actions in several key respects. In representative actions, the parties involved are typically closely or personally related, such as members of the same family or individuals bound by a shared legal or communal interest. In contrast, class actions involve </w:t>
      </w:r>
      <w:proofErr w:type="gramStart"/>
      <w:r w:rsidRPr="00A7630E">
        <w:rPr>
          <w:rFonts w:ascii="Times New Roman" w:hAnsi="Times New Roman" w:cs="Times New Roman"/>
          <w:sz w:val="28"/>
          <w:szCs w:val="28"/>
          <w:lang w:val="en-GB"/>
        </w:rPr>
        <w:t>a large number of</w:t>
      </w:r>
      <w:proofErr w:type="gramEnd"/>
      <w:r w:rsidRPr="00A7630E">
        <w:rPr>
          <w:rFonts w:ascii="Times New Roman" w:hAnsi="Times New Roman" w:cs="Times New Roman"/>
          <w:sz w:val="28"/>
          <w:szCs w:val="28"/>
          <w:lang w:val="en-GB"/>
        </w:rPr>
        <w:t xml:space="preserve"> persons, who may be either known or unknown </w:t>
      </w:r>
      <w:r w:rsidRPr="00A7630E">
        <w:rPr>
          <w:rFonts w:ascii="Times New Roman" w:hAnsi="Times New Roman" w:cs="Times New Roman"/>
          <w:sz w:val="28"/>
          <w:szCs w:val="28"/>
          <w:lang w:val="en-GB"/>
        </w:rPr>
        <w:lastRenderedPageBreak/>
        <w:t>to one another, united solely by a shared grievance or cause of action against a defendant.</w:t>
      </w:r>
    </w:p>
    <w:p w14:paraId="0E59CF62" w14:textId="4D7699C7" w:rsidR="00A7630E" w:rsidRDefault="00A7630E" w:rsidP="00A7630E">
      <w:pPr>
        <w:pStyle w:val="ListParagraph"/>
        <w:numPr>
          <w:ilvl w:val="2"/>
          <w:numId w:val="1"/>
        </w:numPr>
        <w:spacing w:line="360" w:lineRule="auto"/>
        <w:jc w:val="both"/>
        <w:rPr>
          <w:rFonts w:ascii="Times New Roman" w:hAnsi="Times New Roman" w:cs="Times New Roman"/>
          <w:sz w:val="28"/>
          <w:szCs w:val="28"/>
          <w:lang w:val="en-GB"/>
        </w:rPr>
      </w:pPr>
      <w:r w:rsidRPr="00A7630E">
        <w:rPr>
          <w:rFonts w:ascii="Times New Roman" w:hAnsi="Times New Roman" w:cs="Times New Roman"/>
          <w:sz w:val="28"/>
          <w:szCs w:val="28"/>
          <w:lang w:val="en-GB"/>
        </w:rPr>
        <w:t>Representative actions are primarily driven by the shared and collective interests of the parties represented, often stemming from disputes over family property, communal rights, or inheritance. On the other hand, class actions are designed to address widespread harm or injury caused by a defendant’s actions, such as corporate misconduct or defective products, affecting a broad and often diverse group of claimants.</w:t>
      </w:r>
    </w:p>
    <w:p w14:paraId="55D1B6AC" w14:textId="5AFB8E62" w:rsidR="00A7630E" w:rsidRDefault="00A7630E" w:rsidP="00A7630E">
      <w:pPr>
        <w:pStyle w:val="ListParagraph"/>
        <w:numPr>
          <w:ilvl w:val="2"/>
          <w:numId w:val="1"/>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rPr>
        <w:t>R</w:t>
      </w:r>
      <w:r w:rsidRPr="00A7630E">
        <w:rPr>
          <w:rFonts w:ascii="Times New Roman" w:hAnsi="Times New Roman" w:cs="Times New Roman"/>
          <w:sz w:val="28"/>
          <w:szCs w:val="28"/>
        </w:rPr>
        <w:t>epresentative actions play a crucial role in simplifying and resolving disputes where multiple parties with a direct and common interest are involved. They provide a cost-effective and efficient legal mechanism, particularly in contexts where familial or communal ties are integral to the subject matter of the litigation.</w:t>
      </w:r>
    </w:p>
    <w:p w14:paraId="3862330F" w14:textId="42F7C514" w:rsidR="00E621FD" w:rsidRPr="005A6011" w:rsidRDefault="004453AA"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4453AA">
        <w:rPr>
          <w:rFonts w:ascii="Times New Roman" w:hAnsi="Times New Roman" w:cs="Times New Roman"/>
          <w:sz w:val="28"/>
          <w:szCs w:val="28"/>
          <w:u w:val="single"/>
          <w:lang w:val="en-GB"/>
        </w:rPr>
        <w:t>Joint Charges in Multi-Defendant Cases</w:t>
      </w:r>
    </w:p>
    <w:p w14:paraId="059EE804" w14:textId="2AD89148" w:rsidR="00904B7D" w:rsidRDefault="0061408F" w:rsidP="006277C8">
      <w:pPr>
        <w:pStyle w:val="ListParagraph"/>
        <w:numPr>
          <w:ilvl w:val="2"/>
          <w:numId w:val="1"/>
        </w:numPr>
        <w:spacing w:line="360" w:lineRule="auto"/>
        <w:jc w:val="both"/>
        <w:rPr>
          <w:rFonts w:ascii="Times New Roman" w:hAnsi="Times New Roman" w:cs="Times New Roman"/>
          <w:sz w:val="28"/>
          <w:szCs w:val="28"/>
          <w:lang w:val="en-GB"/>
        </w:rPr>
      </w:pPr>
      <w:r w:rsidRPr="0061408F">
        <w:rPr>
          <w:rFonts w:ascii="Times New Roman" w:hAnsi="Times New Roman" w:cs="Times New Roman"/>
          <w:sz w:val="28"/>
          <w:szCs w:val="28"/>
          <w:lang w:val="en-GB"/>
        </w:rPr>
        <w:t xml:space="preserve"> </w:t>
      </w:r>
      <w:r w:rsidR="00904B7D" w:rsidRPr="00904B7D">
        <w:rPr>
          <w:rFonts w:ascii="Times New Roman" w:hAnsi="Times New Roman" w:cs="Times New Roman"/>
          <w:sz w:val="28"/>
          <w:szCs w:val="28"/>
          <w:lang w:val="en-GB"/>
        </w:rPr>
        <w:t xml:space="preserve">The Nigerian criminal justice system recognizes multi-party litigation, particularly in cases involving multiple defendants. </w:t>
      </w:r>
      <w:r w:rsidR="00904B7D" w:rsidRPr="005A6011">
        <w:rPr>
          <w:rFonts w:ascii="Times New Roman" w:hAnsi="Times New Roman" w:cs="Times New Roman"/>
          <w:b/>
          <w:bCs/>
          <w:sz w:val="28"/>
          <w:szCs w:val="28"/>
          <w:lang w:val="en-GB"/>
        </w:rPr>
        <w:t>Section 208 of the Administration of Criminal Justice Act, 2015</w:t>
      </w:r>
      <w:r w:rsidR="00904B7D" w:rsidRPr="00904B7D">
        <w:rPr>
          <w:rFonts w:ascii="Times New Roman" w:hAnsi="Times New Roman" w:cs="Times New Roman"/>
          <w:sz w:val="28"/>
          <w:szCs w:val="28"/>
          <w:lang w:val="en-GB"/>
        </w:rPr>
        <w:t xml:space="preserve">, permits defendants to be charged and tried together under specific circumstances, enabling the efficient handling of such cases. Additionally, </w:t>
      </w:r>
      <w:r w:rsidR="00904B7D" w:rsidRPr="005A6011">
        <w:rPr>
          <w:rFonts w:ascii="Times New Roman" w:hAnsi="Times New Roman" w:cs="Times New Roman"/>
          <w:b/>
          <w:bCs/>
          <w:sz w:val="28"/>
          <w:szCs w:val="28"/>
          <w:lang w:val="en-GB"/>
        </w:rPr>
        <w:t>Section 199 of the Evidence Act</w:t>
      </w:r>
      <w:r w:rsidR="005A6011">
        <w:rPr>
          <w:rFonts w:ascii="Times New Roman" w:hAnsi="Times New Roman" w:cs="Times New Roman"/>
          <w:sz w:val="28"/>
          <w:szCs w:val="28"/>
          <w:lang w:val="en-GB"/>
        </w:rPr>
        <w:t xml:space="preserve">, </w:t>
      </w:r>
      <w:r w:rsidR="005A6011">
        <w:rPr>
          <w:rFonts w:ascii="Times New Roman" w:hAnsi="Times New Roman" w:cs="Times New Roman"/>
          <w:b/>
          <w:bCs/>
          <w:sz w:val="28"/>
          <w:szCs w:val="28"/>
          <w:lang w:val="en-GB"/>
        </w:rPr>
        <w:t>2011 (As Amended),</w:t>
      </w:r>
      <w:r w:rsidR="00904B7D" w:rsidRPr="00904B7D">
        <w:rPr>
          <w:rFonts w:ascii="Times New Roman" w:hAnsi="Times New Roman" w:cs="Times New Roman"/>
          <w:sz w:val="28"/>
          <w:szCs w:val="28"/>
          <w:lang w:val="en-GB"/>
        </w:rPr>
        <w:t xml:space="preserve"> provides that when defendants are jointly tried and one defendant gives evidence on their behalf that incriminates a co-defendant, the testifying defendant is not deemed an accomplice. These provisions highlight the Nigerian criminal justice system's framework for addressing the complexities of multi-party litigation in criminal trials while ensuring fairness and comprehensive adjudication.</w:t>
      </w:r>
    </w:p>
    <w:p w14:paraId="33F83FC2" w14:textId="4BED2F48" w:rsidR="009A0046" w:rsidRPr="001B6CC4" w:rsidRDefault="00D00027" w:rsidP="006277C8">
      <w:pPr>
        <w:pStyle w:val="ListParagraph"/>
        <w:numPr>
          <w:ilvl w:val="0"/>
          <w:numId w:val="1"/>
        </w:numPr>
        <w:spacing w:line="360" w:lineRule="auto"/>
        <w:jc w:val="both"/>
        <w:rPr>
          <w:rFonts w:ascii="Times New Roman" w:hAnsi="Times New Roman" w:cs="Times New Roman"/>
          <w:b/>
          <w:bCs/>
          <w:sz w:val="28"/>
          <w:szCs w:val="28"/>
          <w:u w:val="single"/>
          <w:lang w:val="en-GB"/>
        </w:rPr>
      </w:pPr>
      <w:r w:rsidRPr="001B6CC4">
        <w:rPr>
          <w:rFonts w:ascii="Times New Roman" w:hAnsi="Times New Roman" w:cs="Times New Roman"/>
          <w:b/>
          <w:bCs/>
          <w:sz w:val="28"/>
          <w:szCs w:val="28"/>
          <w:u w:val="single"/>
          <w:lang w:val="en-GB"/>
        </w:rPr>
        <w:t>CHALLENGES ASSOCIATE</w:t>
      </w:r>
      <w:r w:rsidR="00EA62DE" w:rsidRPr="001B6CC4">
        <w:rPr>
          <w:rFonts w:ascii="Times New Roman" w:hAnsi="Times New Roman" w:cs="Times New Roman"/>
          <w:b/>
          <w:bCs/>
          <w:sz w:val="28"/>
          <w:szCs w:val="28"/>
          <w:u w:val="single"/>
          <w:lang w:val="en-GB"/>
        </w:rPr>
        <w:t>D</w:t>
      </w:r>
      <w:r w:rsidRPr="001B6CC4">
        <w:rPr>
          <w:rFonts w:ascii="Times New Roman" w:hAnsi="Times New Roman" w:cs="Times New Roman"/>
          <w:b/>
          <w:bCs/>
          <w:sz w:val="28"/>
          <w:szCs w:val="28"/>
          <w:u w:val="single"/>
          <w:lang w:val="en-GB"/>
        </w:rPr>
        <w:t xml:space="preserve"> WITH MULTI-PAR</w:t>
      </w:r>
      <w:r w:rsidR="00EA62DE" w:rsidRPr="001B6CC4">
        <w:rPr>
          <w:rFonts w:ascii="Times New Roman" w:hAnsi="Times New Roman" w:cs="Times New Roman"/>
          <w:b/>
          <w:bCs/>
          <w:sz w:val="28"/>
          <w:szCs w:val="28"/>
          <w:u w:val="single"/>
          <w:lang w:val="en-GB"/>
        </w:rPr>
        <w:t>TY</w:t>
      </w:r>
      <w:r w:rsidRPr="001B6CC4">
        <w:rPr>
          <w:rFonts w:ascii="Times New Roman" w:hAnsi="Times New Roman" w:cs="Times New Roman"/>
          <w:b/>
          <w:bCs/>
          <w:sz w:val="28"/>
          <w:szCs w:val="28"/>
          <w:u w:val="single"/>
          <w:lang w:val="en-GB"/>
        </w:rPr>
        <w:t xml:space="preserve"> </w:t>
      </w:r>
      <w:r w:rsidR="00441973">
        <w:rPr>
          <w:rFonts w:ascii="Times New Roman" w:hAnsi="Times New Roman" w:cs="Times New Roman"/>
          <w:b/>
          <w:bCs/>
          <w:sz w:val="28"/>
          <w:szCs w:val="28"/>
          <w:u w:val="single"/>
          <w:lang w:val="en-GB"/>
        </w:rPr>
        <w:t>LITIGATION</w:t>
      </w:r>
      <w:r w:rsidRPr="001B6CC4">
        <w:rPr>
          <w:rFonts w:ascii="Times New Roman" w:hAnsi="Times New Roman" w:cs="Times New Roman"/>
          <w:b/>
          <w:bCs/>
          <w:sz w:val="28"/>
          <w:szCs w:val="28"/>
          <w:u w:val="single"/>
          <w:lang w:val="en-GB"/>
        </w:rPr>
        <w:t xml:space="preserve"> </w:t>
      </w:r>
    </w:p>
    <w:p w14:paraId="7FAA9FA2" w14:textId="0741BAAC" w:rsidR="00FD7505" w:rsidRPr="001B6CC4" w:rsidRDefault="00FD7505" w:rsidP="006277C8">
      <w:pPr>
        <w:pStyle w:val="ListParagraph"/>
        <w:numPr>
          <w:ilvl w:val="1"/>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lastRenderedPageBreak/>
        <w:t>Multi-party litigation presents unique challenges, as it relates to the management and evaluation of evidence before the Court. These challenges often arise as result of the complex relationship created between the parties, in ad</w:t>
      </w:r>
      <w:r w:rsidR="00925F52" w:rsidRPr="001B6CC4">
        <w:rPr>
          <w:rFonts w:ascii="Times New Roman" w:hAnsi="Times New Roman" w:cs="Times New Roman"/>
          <w:sz w:val="28"/>
          <w:szCs w:val="28"/>
          <w:lang w:val="en-GB"/>
        </w:rPr>
        <w:t xml:space="preserve">dition to the diverse claims and evidence adduced before the court, as well as procedural and technological hurdles. A number of these challenges peculiar to multi-party litigation are addressed below. </w:t>
      </w:r>
    </w:p>
    <w:p w14:paraId="63EBE7D2" w14:textId="6CECBAE9" w:rsidR="00DF63C8" w:rsidRPr="001B6CC4" w:rsidRDefault="00925F52" w:rsidP="006277C8">
      <w:pPr>
        <w:pStyle w:val="ListParagraph"/>
        <w:numPr>
          <w:ilvl w:val="1"/>
          <w:numId w:val="1"/>
        </w:numPr>
        <w:spacing w:line="360" w:lineRule="auto"/>
        <w:jc w:val="both"/>
        <w:rPr>
          <w:rFonts w:ascii="Times New Roman" w:hAnsi="Times New Roman" w:cs="Times New Roman"/>
          <w:b/>
          <w:bCs/>
          <w:sz w:val="28"/>
          <w:szCs w:val="28"/>
          <w:u w:val="single"/>
          <w:lang w:val="en-GB"/>
        </w:rPr>
      </w:pPr>
      <w:r w:rsidRPr="001B6CC4">
        <w:rPr>
          <w:rFonts w:ascii="Times New Roman" w:hAnsi="Times New Roman" w:cs="Times New Roman"/>
          <w:b/>
          <w:bCs/>
          <w:sz w:val="28"/>
          <w:szCs w:val="28"/>
          <w:u w:val="single"/>
          <w:lang w:val="en-GB"/>
        </w:rPr>
        <w:t xml:space="preserve">High Volume and Diversity of Evidence Adduced </w:t>
      </w:r>
    </w:p>
    <w:p w14:paraId="4B2006F6" w14:textId="54807606" w:rsidR="001B6CC4" w:rsidRPr="001B6CC4" w:rsidRDefault="001B6CC4" w:rsidP="006277C8">
      <w:pPr>
        <w:pStyle w:val="ListParagraph"/>
        <w:numPr>
          <w:ilvl w:val="2"/>
          <w:numId w:val="1"/>
        </w:numPr>
        <w:spacing w:after="0" w:line="360" w:lineRule="auto"/>
        <w:jc w:val="both"/>
        <w:rPr>
          <w:rFonts w:ascii="Times New Roman" w:hAnsi="Times New Roman" w:cs="Times New Roman"/>
          <w:b/>
          <w:bCs/>
          <w:sz w:val="28"/>
          <w:szCs w:val="28"/>
          <w:lang w:val="en-GB"/>
        </w:rPr>
      </w:pPr>
      <w:bookmarkStart w:id="0" w:name="_Hlk188177919"/>
      <w:r w:rsidRPr="001B6CC4">
        <w:rPr>
          <w:rFonts w:ascii="Times New Roman" w:hAnsi="Times New Roman" w:cs="Times New Roman"/>
          <w:sz w:val="28"/>
          <w:szCs w:val="28"/>
          <w:lang w:val="en-GB"/>
        </w:rPr>
        <w:t xml:space="preserve">Under Nigerian legal jurisprudence, courts bear a fundamental duty to thoroughly evaluate the evidence presented in any dispute. This obligation is pivotal to the judiciary’s role in ensuring justice and fairness in the adjudication process. As underscored by the Supreme Court in </w:t>
      </w:r>
      <w:proofErr w:type="spellStart"/>
      <w:r w:rsidRPr="001B6CC4">
        <w:rPr>
          <w:rFonts w:ascii="Times New Roman" w:hAnsi="Times New Roman" w:cs="Times New Roman"/>
          <w:b/>
          <w:bCs/>
          <w:i/>
          <w:iCs/>
          <w:sz w:val="28"/>
          <w:szCs w:val="28"/>
          <w:lang w:val="en-GB"/>
        </w:rPr>
        <w:t>Owakah</w:t>
      </w:r>
      <w:proofErr w:type="spellEnd"/>
      <w:r w:rsidRPr="001B6CC4">
        <w:rPr>
          <w:rFonts w:ascii="Times New Roman" w:hAnsi="Times New Roman" w:cs="Times New Roman"/>
          <w:b/>
          <w:bCs/>
          <w:i/>
          <w:iCs/>
          <w:sz w:val="28"/>
          <w:szCs w:val="28"/>
          <w:lang w:val="en-GB"/>
        </w:rPr>
        <w:t xml:space="preserve"> v. R.S.H. &amp; P.D.A. (2022) 12 NWLR (Pt. 1845) at 498, paras. B-E:</w:t>
      </w:r>
      <w:r w:rsidRPr="001B6CC4">
        <w:rPr>
          <w:rFonts w:ascii="Times New Roman" w:hAnsi="Times New Roman" w:cs="Times New Roman"/>
          <w:b/>
          <w:bCs/>
          <w:sz w:val="28"/>
          <w:szCs w:val="28"/>
          <w:lang w:val="en-GB"/>
        </w:rPr>
        <w:t xml:space="preserve">  </w:t>
      </w:r>
    </w:p>
    <w:p w14:paraId="26B7E3EF" w14:textId="5F3C9613" w:rsidR="001B6CC4" w:rsidRPr="001B6CC4" w:rsidRDefault="001B6CC4" w:rsidP="006277C8">
      <w:pPr>
        <w:spacing w:line="276" w:lineRule="auto"/>
        <w:ind w:left="1440"/>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 xml:space="preserve">“The </w:t>
      </w:r>
      <w:r w:rsidRPr="001B6CC4">
        <w:rPr>
          <w:rFonts w:ascii="Times New Roman" w:hAnsi="Times New Roman" w:cs="Times New Roman"/>
          <w:sz w:val="28"/>
          <w:szCs w:val="28"/>
          <w:u w:val="single"/>
          <w:lang w:val="en-GB"/>
        </w:rPr>
        <w:t>evaluation of evidence and the ascription of probative value to such evidence remains the primary function of the trial court</w:t>
      </w:r>
      <w:r w:rsidRPr="001B6CC4">
        <w:rPr>
          <w:rFonts w:ascii="Times New Roman" w:hAnsi="Times New Roman" w:cs="Times New Roman"/>
          <w:sz w:val="28"/>
          <w:szCs w:val="28"/>
          <w:lang w:val="en-GB"/>
        </w:rPr>
        <w:t xml:space="preserve"> which saw, heard, and duly assessed the witnesses. Where a trial court unquestionably evaluates the evidence and justifiably appraises the facts, what the Court of Appeal ought to do is to find out whether there is evidence on record to justify the conclusion reached by the trial court. Once there is sufficient evidence on record from which the trial court arrived at its finding of fact, the appellate court cannot interfere with such findings.”  </w:t>
      </w:r>
    </w:p>
    <w:p w14:paraId="394D9C59" w14:textId="77777777" w:rsidR="001B6CC4" w:rsidRPr="001B6CC4" w:rsidRDefault="001B6CC4" w:rsidP="006277C8">
      <w:pPr>
        <w:pStyle w:val="ListParagraph"/>
        <w:numPr>
          <w:ilvl w:val="2"/>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 xml:space="preserve">This principle reaffirms the trial court’s position as the primary fact-finder, benefiting from firsthand observation of witnesses and evidence presentation. Appellate courts are thereby limited in their review of findings unless there are evident errors or a miscarriage of justice.  </w:t>
      </w:r>
    </w:p>
    <w:p w14:paraId="022074B3" w14:textId="2F44E105" w:rsidR="001B6CC4" w:rsidRPr="001B6CC4" w:rsidRDefault="001B6CC4" w:rsidP="006277C8">
      <w:pPr>
        <w:pStyle w:val="ListParagraph"/>
        <w:numPr>
          <w:ilvl w:val="2"/>
          <w:numId w:val="1"/>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w:t>
      </w:r>
      <w:r w:rsidRPr="001B6CC4">
        <w:rPr>
          <w:rFonts w:ascii="Times New Roman" w:hAnsi="Times New Roman" w:cs="Times New Roman"/>
          <w:sz w:val="28"/>
          <w:szCs w:val="28"/>
          <w:lang w:val="en-GB"/>
        </w:rPr>
        <w:t xml:space="preserve">Court further elaborated in </w:t>
      </w:r>
      <w:proofErr w:type="spellStart"/>
      <w:r w:rsidRPr="001B6CC4">
        <w:rPr>
          <w:rFonts w:ascii="Times New Roman" w:hAnsi="Times New Roman" w:cs="Times New Roman"/>
          <w:b/>
          <w:bCs/>
          <w:i/>
          <w:iCs/>
          <w:sz w:val="28"/>
          <w:szCs w:val="28"/>
          <w:lang w:val="en-GB"/>
        </w:rPr>
        <w:t>Onwudinjo</w:t>
      </w:r>
      <w:proofErr w:type="spellEnd"/>
      <w:r w:rsidRPr="001B6CC4">
        <w:rPr>
          <w:rFonts w:ascii="Times New Roman" w:hAnsi="Times New Roman" w:cs="Times New Roman"/>
          <w:b/>
          <w:bCs/>
          <w:i/>
          <w:iCs/>
          <w:sz w:val="28"/>
          <w:szCs w:val="28"/>
          <w:lang w:val="en-GB"/>
        </w:rPr>
        <w:t xml:space="preserve"> v. </w:t>
      </w:r>
      <w:proofErr w:type="spellStart"/>
      <w:r w:rsidRPr="001B6CC4">
        <w:rPr>
          <w:rFonts w:ascii="Times New Roman" w:hAnsi="Times New Roman" w:cs="Times New Roman"/>
          <w:b/>
          <w:bCs/>
          <w:i/>
          <w:iCs/>
          <w:sz w:val="28"/>
          <w:szCs w:val="28"/>
          <w:lang w:val="en-GB"/>
        </w:rPr>
        <w:t>Dimobi</w:t>
      </w:r>
      <w:proofErr w:type="spellEnd"/>
      <w:r w:rsidRPr="001B6CC4">
        <w:rPr>
          <w:rFonts w:ascii="Times New Roman" w:hAnsi="Times New Roman" w:cs="Times New Roman"/>
          <w:b/>
          <w:bCs/>
          <w:i/>
          <w:iCs/>
          <w:sz w:val="28"/>
          <w:szCs w:val="28"/>
          <w:lang w:val="en-GB"/>
        </w:rPr>
        <w:t xml:space="preserve"> (2006) 1 NWLR (Pt. 961) 318 at 338, paras. E-F; 339, para. D:</w:t>
      </w:r>
      <w:r w:rsidRPr="001B6CC4">
        <w:rPr>
          <w:rFonts w:ascii="Times New Roman" w:hAnsi="Times New Roman" w:cs="Times New Roman"/>
          <w:sz w:val="28"/>
          <w:szCs w:val="28"/>
          <w:lang w:val="en-GB"/>
        </w:rPr>
        <w:t xml:space="preserve">  </w:t>
      </w:r>
    </w:p>
    <w:p w14:paraId="3229A1D0" w14:textId="122E7E2B" w:rsidR="001B6CC4" w:rsidRPr="001B6CC4" w:rsidRDefault="001B6CC4" w:rsidP="006277C8">
      <w:pPr>
        <w:spacing w:line="276" w:lineRule="auto"/>
        <w:ind w:left="144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w:t>
      </w:r>
      <w:r w:rsidRPr="001B6CC4">
        <w:rPr>
          <w:rFonts w:ascii="Times New Roman" w:hAnsi="Times New Roman" w:cs="Times New Roman"/>
          <w:sz w:val="28"/>
          <w:szCs w:val="28"/>
          <w:lang w:val="en-GB"/>
        </w:rPr>
        <w:t xml:space="preserve">There is no set pattern or fixed method of evaluation of evidence by a trial court. </w:t>
      </w:r>
      <w:r w:rsidRPr="001B6CC4">
        <w:rPr>
          <w:rFonts w:ascii="Times New Roman" w:hAnsi="Times New Roman" w:cs="Times New Roman"/>
          <w:sz w:val="28"/>
          <w:szCs w:val="28"/>
          <w:u w:val="single"/>
          <w:lang w:val="en-GB"/>
        </w:rPr>
        <w:t>All that is required of it is that it must consider the totality of the evidence proffered by either side having regard to the drift of the evidence before it</w:t>
      </w:r>
      <w:r w:rsidRPr="001B6CC4">
        <w:rPr>
          <w:rFonts w:ascii="Times New Roman" w:hAnsi="Times New Roman" w:cs="Times New Roman"/>
          <w:sz w:val="28"/>
          <w:szCs w:val="28"/>
          <w:lang w:val="en-GB"/>
        </w:rPr>
        <w:t xml:space="preserve">.”  </w:t>
      </w:r>
    </w:p>
    <w:p w14:paraId="3EC3C4D8" w14:textId="77777777" w:rsidR="001B6CC4" w:rsidRPr="001B6CC4" w:rsidRDefault="001B6CC4" w:rsidP="006277C8">
      <w:pPr>
        <w:pStyle w:val="ListParagraph"/>
        <w:numPr>
          <w:ilvl w:val="2"/>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 xml:space="preserve">This flexibility allows trial courts to adopt a case-specific approach to the evaluation of evidence, </w:t>
      </w:r>
      <w:proofErr w:type="gramStart"/>
      <w:r w:rsidRPr="001B6CC4">
        <w:rPr>
          <w:rFonts w:ascii="Times New Roman" w:hAnsi="Times New Roman" w:cs="Times New Roman"/>
          <w:sz w:val="28"/>
          <w:szCs w:val="28"/>
          <w:lang w:val="en-GB"/>
        </w:rPr>
        <w:t>as long as</w:t>
      </w:r>
      <w:proofErr w:type="gramEnd"/>
      <w:r w:rsidRPr="001B6CC4">
        <w:rPr>
          <w:rFonts w:ascii="Times New Roman" w:hAnsi="Times New Roman" w:cs="Times New Roman"/>
          <w:sz w:val="28"/>
          <w:szCs w:val="28"/>
          <w:lang w:val="en-GB"/>
        </w:rPr>
        <w:t xml:space="preserve"> the analysis is comprehensive and aligns with established legal principles.  </w:t>
      </w:r>
    </w:p>
    <w:p w14:paraId="3E21E5A6" w14:textId="63E9599B" w:rsidR="001B6CC4" w:rsidRPr="001B6CC4" w:rsidRDefault="001B6CC4" w:rsidP="006277C8">
      <w:pPr>
        <w:pStyle w:val="ListParagraph"/>
        <w:numPr>
          <w:ilvl w:val="2"/>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 xml:space="preserve">Litigation involving multiple parties presents unique complexities, often resulting in the submission of extensive volumes of evidence. This includes witness testimonies, documents, and other materials that require careful and detailed scrutiny. The challenges associated with such cases affect not only the litigants and their counsel but also the judiciary, which is tasked with the onerous responsibility of analysing and adjudicating upon the totality of the evidence.  </w:t>
      </w:r>
    </w:p>
    <w:p w14:paraId="39618F83" w14:textId="77777777" w:rsidR="001B6CC4" w:rsidRPr="001B6CC4" w:rsidRDefault="001B6CC4" w:rsidP="006277C8">
      <w:pPr>
        <w:pStyle w:val="ListParagraph"/>
        <w:numPr>
          <w:ilvl w:val="2"/>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 xml:space="preserve">For counsel, these challenges include identifying inconsistencies in the opposing party’s evidence, formulating strategic responses to various legal issues, and ensuring that their client’s case is presented clearly and convincingly. Counsel must also ensure strict compliance with procedural rules to prevent evidence from being rejected on technical grounds.  </w:t>
      </w:r>
    </w:p>
    <w:p w14:paraId="0DEDBCE9" w14:textId="5B20F3CA" w:rsidR="001B6CC4" w:rsidRPr="001B6CC4" w:rsidRDefault="001B6CC4" w:rsidP="006277C8">
      <w:pPr>
        <w:pStyle w:val="ListParagraph"/>
        <w:numPr>
          <w:ilvl w:val="2"/>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t xml:space="preserve">For the judiciary, the </w:t>
      </w:r>
      <w:r>
        <w:rPr>
          <w:rFonts w:ascii="Times New Roman" w:hAnsi="Times New Roman" w:cs="Times New Roman"/>
          <w:sz w:val="28"/>
          <w:szCs w:val="28"/>
          <w:lang w:val="en-GB"/>
        </w:rPr>
        <w:t>obligation is even greater</w:t>
      </w:r>
      <w:r w:rsidRPr="001B6CC4">
        <w:rPr>
          <w:rFonts w:ascii="Times New Roman" w:hAnsi="Times New Roman" w:cs="Times New Roman"/>
          <w:sz w:val="28"/>
          <w:szCs w:val="28"/>
          <w:lang w:val="en-GB"/>
        </w:rPr>
        <w:t xml:space="preserve">. Judges must evaluate the credibility, reliability, and relevance of every piece of evidence presented, while also ensuring that all parties are given a fair hearing. In multi-party litigation, the diversity of claims and counterclaims increases the potential for oversight or errors, further complicating the evaluative process. Judges must remain impartial, balancing the interests of all parties while adhering to legal standards.  </w:t>
      </w:r>
    </w:p>
    <w:p w14:paraId="11E8ECBC" w14:textId="77777777" w:rsidR="000736EB" w:rsidRDefault="001B6CC4" w:rsidP="006277C8">
      <w:pPr>
        <w:pStyle w:val="ListParagraph"/>
        <w:numPr>
          <w:ilvl w:val="2"/>
          <w:numId w:val="1"/>
        </w:numPr>
        <w:spacing w:line="360" w:lineRule="auto"/>
        <w:jc w:val="both"/>
        <w:rPr>
          <w:rFonts w:ascii="Times New Roman" w:hAnsi="Times New Roman" w:cs="Times New Roman"/>
          <w:sz w:val="28"/>
          <w:szCs w:val="28"/>
          <w:lang w:val="en-GB"/>
        </w:rPr>
      </w:pPr>
      <w:r w:rsidRPr="001B6CC4">
        <w:rPr>
          <w:rFonts w:ascii="Times New Roman" w:hAnsi="Times New Roman" w:cs="Times New Roman"/>
          <w:sz w:val="28"/>
          <w:szCs w:val="28"/>
          <w:lang w:val="en-GB"/>
        </w:rPr>
        <w:lastRenderedPageBreak/>
        <w:t xml:space="preserve">Ultimately, the courts bear the burden of delivering decisions that are not only legally sound but also equitable, reflecting the overarching objective of achieving justice. The ability of the judiciary to efficiently and effectively navigate these challenges underscores its critical role as an impartial arbiter in a complex legal system. This evaluative duty remains central to upholding public confidence in the administration of justice. </w:t>
      </w:r>
    </w:p>
    <w:p w14:paraId="022F1138" w14:textId="77777777" w:rsidR="000736EB" w:rsidRPr="005D5D5B" w:rsidRDefault="000736EB" w:rsidP="006277C8">
      <w:pPr>
        <w:pStyle w:val="ListParagraph"/>
        <w:numPr>
          <w:ilvl w:val="1"/>
          <w:numId w:val="1"/>
        </w:numPr>
        <w:spacing w:line="360" w:lineRule="auto"/>
        <w:jc w:val="both"/>
        <w:rPr>
          <w:rFonts w:ascii="Times New Roman" w:hAnsi="Times New Roman" w:cs="Times New Roman"/>
          <w:b/>
          <w:bCs/>
          <w:sz w:val="28"/>
          <w:szCs w:val="28"/>
          <w:u w:val="single"/>
          <w:lang w:val="en-GB"/>
        </w:rPr>
      </w:pPr>
      <w:r w:rsidRPr="005D5D5B">
        <w:rPr>
          <w:rFonts w:ascii="Times New Roman" w:hAnsi="Times New Roman" w:cs="Times New Roman"/>
          <w:b/>
          <w:bCs/>
          <w:sz w:val="28"/>
          <w:szCs w:val="28"/>
          <w:u w:val="single"/>
          <w:lang w:val="en-GB"/>
        </w:rPr>
        <w:t xml:space="preserve">Conflict of Interest and Evidence </w:t>
      </w:r>
    </w:p>
    <w:p w14:paraId="7FC8515A" w14:textId="44F7EFCF" w:rsidR="003D0666" w:rsidRPr="003D0666" w:rsidRDefault="003D0666" w:rsidP="006277C8">
      <w:pPr>
        <w:pStyle w:val="ListParagraph"/>
        <w:numPr>
          <w:ilvl w:val="2"/>
          <w:numId w:val="1"/>
        </w:numPr>
        <w:spacing w:line="360" w:lineRule="auto"/>
        <w:jc w:val="both"/>
        <w:rPr>
          <w:rFonts w:ascii="Times New Roman" w:hAnsi="Times New Roman" w:cs="Times New Roman"/>
          <w:sz w:val="28"/>
          <w:szCs w:val="28"/>
          <w:lang w:val="en-GB"/>
        </w:rPr>
      </w:pPr>
      <w:r w:rsidRPr="003D0666">
        <w:rPr>
          <w:rFonts w:ascii="Times New Roman" w:hAnsi="Times New Roman" w:cs="Times New Roman"/>
          <w:sz w:val="28"/>
          <w:szCs w:val="28"/>
          <w:lang w:val="en-GB"/>
        </w:rPr>
        <w:t xml:space="preserve">Multi-party litigation often involves numerous parties, leading to diverse and sometimes conflicting interests as well as evidence. While such challenges are more common in criminal proceedings, they also occur in civil cases. A notable illustration is the case of </w:t>
      </w:r>
      <w:proofErr w:type="spellStart"/>
      <w:r w:rsidRPr="003D0666">
        <w:rPr>
          <w:rFonts w:ascii="Times New Roman" w:hAnsi="Times New Roman" w:cs="Times New Roman"/>
          <w:b/>
          <w:bCs/>
          <w:i/>
          <w:iCs/>
          <w:sz w:val="28"/>
          <w:szCs w:val="28"/>
          <w:lang w:val="en-GB"/>
        </w:rPr>
        <w:t>Ejezie</w:t>
      </w:r>
      <w:proofErr w:type="spellEnd"/>
      <w:r w:rsidRPr="003D0666">
        <w:rPr>
          <w:rFonts w:ascii="Times New Roman" w:hAnsi="Times New Roman" w:cs="Times New Roman"/>
          <w:b/>
          <w:bCs/>
          <w:i/>
          <w:iCs/>
          <w:sz w:val="28"/>
          <w:szCs w:val="28"/>
          <w:lang w:val="en-GB"/>
        </w:rPr>
        <w:t xml:space="preserve"> v. </w:t>
      </w:r>
      <w:proofErr w:type="spellStart"/>
      <w:r w:rsidRPr="003D0666">
        <w:rPr>
          <w:rFonts w:ascii="Times New Roman" w:hAnsi="Times New Roman" w:cs="Times New Roman"/>
          <w:b/>
          <w:bCs/>
          <w:i/>
          <w:iCs/>
          <w:sz w:val="28"/>
          <w:szCs w:val="28"/>
          <w:lang w:val="en-GB"/>
        </w:rPr>
        <w:t>Anuwu</w:t>
      </w:r>
      <w:proofErr w:type="spellEnd"/>
      <w:r w:rsidRPr="003D0666">
        <w:rPr>
          <w:rFonts w:ascii="Times New Roman" w:hAnsi="Times New Roman" w:cs="Times New Roman"/>
          <w:b/>
          <w:bCs/>
          <w:i/>
          <w:iCs/>
          <w:sz w:val="28"/>
          <w:szCs w:val="28"/>
          <w:lang w:val="en-GB"/>
        </w:rPr>
        <w:t xml:space="preserve"> </w:t>
      </w:r>
      <w:r w:rsidRPr="003D0666">
        <w:rPr>
          <w:rFonts w:ascii="Times New Roman" w:hAnsi="Times New Roman" w:cs="Times New Roman"/>
          <w:b/>
          <w:bCs/>
          <w:i/>
          <w:iCs/>
          <w:sz w:val="28"/>
          <w:szCs w:val="28"/>
        </w:rPr>
        <w:t>(2008) 12 NWLR (Pt. 1101) 446</w:t>
      </w:r>
      <w:r w:rsidRPr="003D0666">
        <w:rPr>
          <w:rFonts w:ascii="Times New Roman" w:hAnsi="Times New Roman" w:cs="Times New Roman"/>
          <w:sz w:val="28"/>
          <w:szCs w:val="28"/>
          <w:lang w:val="en-GB"/>
        </w:rPr>
        <w:t>, a representative action involving approximately ten parties.</w:t>
      </w:r>
    </w:p>
    <w:p w14:paraId="69D2A96A" w14:textId="7371BD5E" w:rsidR="003D0666" w:rsidRPr="0055146C" w:rsidRDefault="003D0666" w:rsidP="006277C8">
      <w:pPr>
        <w:pStyle w:val="ListParagraph"/>
        <w:numPr>
          <w:ilvl w:val="2"/>
          <w:numId w:val="1"/>
        </w:numPr>
        <w:spacing w:line="360" w:lineRule="auto"/>
        <w:jc w:val="both"/>
        <w:rPr>
          <w:rFonts w:ascii="Times New Roman" w:hAnsi="Times New Roman" w:cs="Times New Roman"/>
          <w:sz w:val="28"/>
          <w:szCs w:val="28"/>
          <w:lang w:val="en-GB"/>
        </w:rPr>
      </w:pPr>
      <w:r w:rsidRPr="0055146C">
        <w:rPr>
          <w:rFonts w:ascii="Times New Roman" w:hAnsi="Times New Roman" w:cs="Times New Roman"/>
          <w:sz w:val="28"/>
          <w:szCs w:val="28"/>
          <w:lang w:val="en-GB"/>
        </w:rPr>
        <w:t xml:space="preserve">In this case, six individuals initiated an action as plaintiffs on behalf of the </w:t>
      </w:r>
      <w:proofErr w:type="spellStart"/>
      <w:r w:rsidRPr="0055146C">
        <w:rPr>
          <w:rFonts w:ascii="Times New Roman" w:hAnsi="Times New Roman" w:cs="Times New Roman"/>
          <w:sz w:val="28"/>
          <w:szCs w:val="28"/>
          <w:lang w:val="en-GB"/>
        </w:rPr>
        <w:t>Umudike</w:t>
      </w:r>
      <w:proofErr w:type="spellEnd"/>
      <w:r w:rsidRPr="0055146C">
        <w:rPr>
          <w:rFonts w:ascii="Times New Roman" w:hAnsi="Times New Roman" w:cs="Times New Roman"/>
          <w:sz w:val="28"/>
          <w:szCs w:val="28"/>
          <w:lang w:val="en-GB"/>
        </w:rPr>
        <w:t xml:space="preserve"> family against thirteen individuals representing the </w:t>
      </w:r>
      <w:proofErr w:type="spellStart"/>
      <w:r w:rsidRPr="0055146C">
        <w:rPr>
          <w:rFonts w:ascii="Times New Roman" w:hAnsi="Times New Roman" w:cs="Times New Roman"/>
          <w:sz w:val="28"/>
          <w:szCs w:val="28"/>
          <w:lang w:val="en-GB"/>
        </w:rPr>
        <w:t>Umumeri</w:t>
      </w:r>
      <w:proofErr w:type="spellEnd"/>
      <w:r w:rsidRPr="0055146C">
        <w:rPr>
          <w:rFonts w:ascii="Times New Roman" w:hAnsi="Times New Roman" w:cs="Times New Roman"/>
          <w:sz w:val="28"/>
          <w:szCs w:val="28"/>
          <w:lang w:val="en-GB"/>
        </w:rPr>
        <w:t xml:space="preserve"> family over a disputed parcel of land. During the proceedings, four additional individuals applied to be admitted as representatives of the </w:t>
      </w:r>
      <w:proofErr w:type="spellStart"/>
      <w:r w:rsidRPr="0055146C">
        <w:rPr>
          <w:rFonts w:ascii="Times New Roman" w:hAnsi="Times New Roman" w:cs="Times New Roman"/>
          <w:sz w:val="28"/>
          <w:szCs w:val="28"/>
          <w:lang w:val="en-GB"/>
        </w:rPr>
        <w:t>Umudike</w:t>
      </w:r>
      <w:proofErr w:type="spellEnd"/>
      <w:r w:rsidRPr="0055146C">
        <w:rPr>
          <w:rFonts w:ascii="Times New Roman" w:hAnsi="Times New Roman" w:cs="Times New Roman"/>
          <w:sz w:val="28"/>
          <w:szCs w:val="28"/>
          <w:lang w:val="en-GB"/>
        </w:rPr>
        <w:t xml:space="preserve"> family, seeking to substitute the original 1</w:t>
      </w:r>
      <w:r w:rsidRPr="0055146C">
        <w:rPr>
          <w:rFonts w:ascii="Times New Roman" w:hAnsi="Times New Roman" w:cs="Times New Roman"/>
          <w:sz w:val="28"/>
          <w:szCs w:val="28"/>
          <w:vertAlign w:val="superscript"/>
          <w:lang w:val="en-GB"/>
        </w:rPr>
        <w:t>st</w:t>
      </w:r>
      <w:r w:rsidRPr="0055146C">
        <w:rPr>
          <w:rFonts w:ascii="Times New Roman" w:hAnsi="Times New Roman" w:cs="Times New Roman"/>
          <w:sz w:val="28"/>
          <w:szCs w:val="28"/>
          <w:lang w:val="en-GB"/>
        </w:rPr>
        <w:t>, 2</w:t>
      </w:r>
      <w:r w:rsidRPr="0055146C">
        <w:rPr>
          <w:rFonts w:ascii="Times New Roman" w:hAnsi="Times New Roman" w:cs="Times New Roman"/>
          <w:sz w:val="28"/>
          <w:szCs w:val="28"/>
          <w:vertAlign w:val="superscript"/>
          <w:lang w:val="en-GB"/>
        </w:rPr>
        <w:t>nd</w:t>
      </w:r>
      <w:r w:rsidRPr="0055146C">
        <w:rPr>
          <w:rFonts w:ascii="Times New Roman" w:hAnsi="Times New Roman" w:cs="Times New Roman"/>
          <w:sz w:val="28"/>
          <w:szCs w:val="28"/>
          <w:lang w:val="en-GB"/>
        </w:rPr>
        <w:t>, 3</w:t>
      </w:r>
      <w:r w:rsidRPr="0055146C">
        <w:rPr>
          <w:rFonts w:ascii="Times New Roman" w:hAnsi="Times New Roman" w:cs="Times New Roman"/>
          <w:sz w:val="28"/>
          <w:szCs w:val="28"/>
          <w:vertAlign w:val="superscript"/>
          <w:lang w:val="en-GB"/>
        </w:rPr>
        <w:t>rd</w:t>
      </w:r>
      <w:r w:rsidRPr="0055146C">
        <w:rPr>
          <w:rFonts w:ascii="Times New Roman" w:hAnsi="Times New Roman" w:cs="Times New Roman"/>
          <w:sz w:val="28"/>
          <w:szCs w:val="28"/>
          <w:lang w:val="en-GB"/>
        </w:rPr>
        <w:t>, and 6</w:t>
      </w:r>
      <w:r w:rsidRPr="0055146C">
        <w:rPr>
          <w:rFonts w:ascii="Times New Roman" w:hAnsi="Times New Roman" w:cs="Times New Roman"/>
          <w:sz w:val="28"/>
          <w:szCs w:val="28"/>
          <w:vertAlign w:val="superscript"/>
          <w:lang w:val="en-GB"/>
        </w:rPr>
        <w:t>th</w:t>
      </w:r>
      <w:r w:rsidRPr="0055146C">
        <w:rPr>
          <w:rFonts w:ascii="Times New Roman" w:hAnsi="Times New Roman" w:cs="Times New Roman"/>
          <w:sz w:val="28"/>
          <w:szCs w:val="28"/>
          <w:lang w:val="en-GB"/>
        </w:rPr>
        <w:t xml:space="preserve"> plaintiffs. This application was met with resistance by the remaining plaintiffs (except the 4th and 5th), who filed a counter-affidavit opposing the substitution.</w:t>
      </w:r>
      <w:r w:rsidR="0055146C" w:rsidRPr="0055146C">
        <w:rPr>
          <w:rFonts w:ascii="Times New Roman" w:hAnsi="Times New Roman" w:cs="Times New Roman"/>
          <w:sz w:val="28"/>
          <w:szCs w:val="28"/>
          <w:lang w:val="en-GB"/>
        </w:rPr>
        <w:t xml:space="preserve"> </w:t>
      </w:r>
      <w:r w:rsidRPr="0055146C">
        <w:rPr>
          <w:rFonts w:ascii="Times New Roman" w:hAnsi="Times New Roman" w:cs="Times New Roman"/>
          <w:sz w:val="28"/>
          <w:szCs w:val="28"/>
          <w:lang w:val="en-GB"/>
        </w:rPr>
        <w:t>The conflict arose because the original 1</w:t>
      </w:r>
      <w:r w:rsidRPr="0055146C">
        <w:rPr>
          <w:rFonts w:ascii="Times New Roman" w:hAnsi="Times New Roman" w:cs="Times New Roman"/>
          <w:sz w:val="28"/>
          <w:szCs w:val="28"/>
          <w:vertAlign w:val="superscript"/>
          <w:lang w:val="en-GB"/>
        </w:rPr>
        <w:t>st</w:t>
      </w:r>
      <w:r w:rsidRPr="0055146C">
        <w:rPr>
          <w:rFonts w:ascii="Times New Roman" w:hAnsi="Times New Roman" w:cs="Times New Roman"/>
          <w:sz w:val="28"/>
          <w:szCs w:val="28"/>
          <w:lang w:val="en-GB"/>
        </w:rPr>
        <w:t>, 2</w:t>
      </w:r>
      <w:r w:rsidRPr="0055146C">
        <w:rPr>
          <w:rFonts w:ascii="Times New Roman" w:hAnsi="Times New Roman" w:cs="Times New Roman"/>
          <w:sz w:val="28"/>
          <w:szCs w:val="28"/>
          <w:vertAlign w:val="superscript"/>
          <w:lang w:val="en-GB"/>
        </w:rPr>
        <w:t>nd</w:t>
      </w:r>
      <w:r w:rsidRPr="0055146C">
        <w:rPr>
          <w:rFonts w:ascii="Times New Roman" w:hAnsi="Times New Roman" w:cs="Times New Roman"/>
          <w:sz w:val="28"/>
          <w:szCs w:val="28"/>
          <w:lang w:val="en-GB"/>
        </w:rPr>
        <w:t>, 3</w:t>
      </w:r>
      <w:r w:rsidRPr="0055146C">
        <w:rPr>
          <w:rFonts w:ascii="Times New Roman" w:hAnsi="Times New Roman" w:cs="Times New Roman"/>
          <w:sz w:val="28"/>
          <w:szCs w:val="28"/>
          <w:vertAlign w:val="superscript"/>
          <w:lang w:val="en-GB"/>
        </w:rPr>
        <w:t>rd</w:t>
      </w:r>
      <w:r w:rsidRPr="0055146C">
        <w:rPr>
          <w:rFonts w:ascii="Times New Roman" w:hAnsi="Times New Roman" w:cs="Times New Roman"/>
          <w:sz w:val="28"/>
          <w:szCs w:val="28"/>
          <w:lang w:val="en-GB"/>
        </w:rPr>
        <w:t>, and 6</w:t>
      </w:r>
      <w:r w:rsidRPr="0055146C">
        <w:rPr>
          <w:rFonts w:ascii="Times New Roman" w:hAnsi="Times New Roman" w:cs="Times New Roman"/>
          <w:sz w:val="28"/>
          <w:szCs w:val="28"/>
          <w:vertAlign w:val="superscript"/>
          <w:lang w:val="en-GB"/>
        </w:rPr>
        <w:t>th</w:t>
      </w:r>
      <w:r w:rsidRPr="0055146C">
        <w:rPr>
          <w:rFonts w:ascii="Times New Roman" w:hAnsi="Times New Roman" w:cs="Times New Roman"/>
          <w:sz w:val="28"/>
          <w:szCs w:val="28"/>
          <w:lang w:val="en-GB"/>
        </w:rPr>
        <w:t xml:space="preserve"> plaintiffs wanted to withdraw the suit against the defendants, while the parties seeking to be substitutited as plaintiffs opposed this withdrawal and sought to continue the proceedings. This division created a clear conflict of interest, which further translated into conflicting evidence before the court.</w:t>
      </w:r>
    </w:p>
    <w:p w14:paraId="6FBA612E" w14:textId="77777777" w:rsidR="003D0666" w:rsidRPr="003D0666" w:rsidRDefault="003D0666" w:rsidP="006277C8">
      <w:pPr>
        <w:pStyle w:val="ListParagraph"/>
        <w:numPr>
          <w:ilvl w:val="2"/>
          <w:numId w:val="1"/>
        </w:numPr>
        <w:spacing w:line="360" w:lineRule="auto"/>
        <w:jc w:val="both"/>
        <w:rPr>
          <w:rFonts w:ascii="Times New Roman" w:hAnsi="Times New Roman" w:cs="Times New Roman"/>
          <w:sz w:val="28"/>
          <w:szCs w:val="28"/>
          <w:lang w:val="en-GB"/>
        </w:rPr>
      </w:pPr>
      <w:r w:rsidRPr="003D0666">
        <w:rPr>
          <w:rFonts w:ascii="Times New Roman" w:hAnsi="Times New Roman" w:cs="Times New Roman"/>
          <w:sz w:val="28"/>
          <w:szCs w:val="28"/>
          <w:lang w:val="en-GB"/>
        </w:rPr>
        <w:lastRenderedPageBreak/>
        <w:t>The trial court noted that the irreconcilable conflicts in the affidavits could not be resolved through oral evidence. Acknowledging the disarray among the plaintiffs and the impossibility of proceeding under such circumstances, the trial court struck out the suit, allowing it to be relisted only if the plaintiffs reconciled. Additionally, the court dismissed the motion for substitution.</w:t>
      </w:r>
    </w:p>
    <w:p w14:paraId="12CB32A8" w14:textId="77777777" w:rsidR="003D0666" w:rsidRPr="003D0666" w:rsidRDefault="003D0666" w:rsidP="006277C8">
      <w:pPr>
        <w:pStyle w:val="ListParagraph"/>
        <w:numPr>
          <w:ilvl w:val="2"/>
          <w:numId w:val="1"/>
        </w:numPr>
        <w:spacing w:line="360" w:lineRule="auto"/>
        <w:jc w:val="both"/>
        <w:rPr>
          <w:rFonts w:ascii="Times New Roman" w:hAnsi="Times New Roman" w:cs="Times New Roman"/>
          <w:sz w:val="28"/>
          <w:szCs w:val="28"/>
          <w:lang w:val="en-GB"/>
        </w:rPr>
      </w:pPr>
      <w:r w:rsidRPr="003D0666">
        <w:rPr>
          <w:rFonts w:ascii="Times New Roman" w:hAnsi="Times New Roman" w:cs="Times New Roman"/>
          <w:sz w:val="28"/>
          <w:szCs w:val="28"/>
          <w:lang w:val="en-GB"/>
        </w:rPr>
        <w:t>This case highlights the significant challenges posed by multi-party litigation, particularly when conflicting interests hinder the administration of justice. On appeal, the Supreme Court emphasized that all plaintiffs in a suit must present a united front and cannot assert conflicting claims among themselves. The Court struck out the names of the original 1st, 2nd, 3rd, and 6th plaintiffs, reclassifying them as defendants, and allowed the applicants in the substitution motion to continue as plaintiffs.</w:t>
      </w:r>
    </w:p>
    <w:p w14:paraId="5434691F" w14:textId="2DDB6944" w:rsidR="003D0666" w:rsidRDefault="003D0666" w:rsidP="006277C8">
      <w:pPr>
        <w:pStyle w:val="ListParagraph"/>
        <w:numPr>
          <w:ilvl w:val="2"/>
          <w:numId w:val="1"/>
        </w:numPr>
        <w:spacing w:line="360" w:lineRule="auto"/>
        <w:jc w:val="both"/>
        <w:rPr>
          <w:rFonts w:ascii="Times New Roman" w:hAnsi="Times New Roman" w:cs="Times New Roman"/>
          <w:sz w:val="28"/>
          <w:szCs w:val="28"/>
          <w:lang w:val="en-GB"/>
        </w:rPr>
      </w:pPr>
      <w:r w:rsidRPr="003D0666">
        <w:rPr>
          <w:rFonts w:ascii="Times New Roman" w:hAnsi="Times New Roman" w:cs="Times New Roman"/>
          <w:sz w:val="28"/>
          <w:szCs w:val="28"/>
          <w:lang w:val="en-GB"/>
        </w:rPr>
        <w:t>This decision underscores the importance of procedural clarity and alignment among parties to ensure the smooth administration of justice in multi-party litigation.</w:t>
      </w:r>
    </w:p>
    <w:bookmarkEnd w:id="0"/>
    <w:p w14:paraId="173166DC" w14:textId="2167963B" w:rsidR="0055146C" w:rsidRPr="0055146C" w:rsidRDefault="0055146C"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55146C">
        <w:rPr>
          <w:rFonts w:ascii="Times New Roman" w:hAnsi="Times New Roman" w:cs="Times New Roman"/>
          <w:sz w:val="28"/>
          <w:szCs w:val="28"/>
          <w:u w:val="single"/>
        </w:rPr>
        <w:t>Contradictory Judicial Outcomes in Multi-Party Case</w:t>
      </w:r>
    </w:p>
    <w:p w14:paraId="271D35A8" w14:textId="77777777" w:rsidR="008C7995" w:rsidRPr="008C7995" w:rsidRDefault="008C7995" w:rsidP="006277C8">
      <w:pPr>
        <w:pStyle w:val="ListParagraph"/>
        <w:numPr>
          <w:ilvl w:val="2"/>
          <w:numId w:val="1"/>
        </w:numPr>
        <w:spacing w:line="360" w:lineRule="auto"/>
        <w:jc w:val="both"/>
        <w:rPr>
          <w:rFonts w:ascii="Times New Roman" w:hAnsi="Times New Roman" w:cs="Times New Roman"/>
          <w:sz w:val="28"/>
          <w:szCs w:val="28"/>
          <w:lang w:val="en-GB"/>
        </w:rPr>
      </w:pPr>
      <w:r w:rsidRPr="008C7995">
        <w:rPr>
          <w:rFonts w:ascii="Times New Roman" w:hAnsi="Times New Roman" w:cs="Times New Roman"/>
          <w:sz w:val="28"/>
          <w:szCs w:val="28"/>
        </w:rPr>
        <w:t>In multi-party litigation, ensuring that evidence is evaluated and applied in a manner that is fair, equitable, and consistent for all parties remains a significant challenge.</w:t>
      </w:r>
    </w:p>
    <w:p w14:paraId="712520B6" w14:textId="40E187A2" w:rsidR="0055146C" w:rsidRPr="0055146C" w:rsidRDefault="0055146C" w:rsidP="006277C8">
      <w:pPr>
        <w:pStyle w:val="ListParagraph"/>
        <w:numPr>
          <w:ilvl w:val="2"/>
          <w:numId w:val="1"/>
        </w:numPr>
        <w:spacing w:line="360" w:lineRule="auto"/>
        <w:jc w:val="both"/>
        <w:rPr>
          <w:rFonts w:ascii="Times New Roman" w:hAnsi="Times New Roman" w:cs="Times New Roman"/>
          <w:sz w:val="28"/>
          <w:szCs w:val="28"/>
          <w:lang w:val="en-GB"/>
        </w:rPr>
      </w:pPr>
      <w:r w:rsidRPr="0055146C">
        <w:rPr>
          <w:rFonts w:ascii="Times New Roman" w:hAnsi="Times New Roman" w:cs="Times New Roman"/>
          <w:b/>
          <w:bCs/>
          <w:i/>
          <w:iCs/>
          <w:sz w:val="28"/>
          <w:szCs w:val="28"/>
          <w:lang w:val="en-GB"/>
        </w:rPr>
        <w:t xml:space="preserve">In </w:t>
      </w:r>
      <w:proofErr w:type="spellStart"/>
      <w:r w:rsidRPr="0055146C">
        <w:rPr>
          <w:rFonts w:ascii="Times New Roman" w:hAnsi="Times New Roman" w:cs="Times New Roman"/>
          <w:b/>
          <w:bCs/>
          <w:i/>
          <w:iCs/>
          <w:sz w:val="28"/>
          <w:szCs w:val="28"/>
          <w:lang w:val="en-GB"/>
        </w:rPr>
        <w:t>Ebri</w:t>
      </w:r>
      <w:proofErr w:type="spellEnd"/>
      <w:r w:rsidRPr="0055146C">
        <w:rPr>
          <w:rFonts w:ascii="Times New Roman" w:hAnsi="Times New Roman" w:cs="Times New Roman"/>
          <w:b/>
          <w:bCs/>
          <w:i/>
          <w:iCs/>
          <w:sz w:val="28"/>
          <w:szCs w:val="28"/>
          <w:lang w:val="en-GB"/>
        </w:rPr>
        <w:t xml:space="preserve"> v. State (2004) 11 NWLR (Pt. 885) 589</w:t>
      </w:r>
      <w:r w:rsidRPr="0055146C">
        <w:rPr>
          <w:rFonts w:ascii="Times New Roman" w:hAnsi="Times New Roman" w:cs="Times New Roman"/>
          <w:sz w:val="28"/>
          <w:szCs w:val="28"/>
          <w:lang w:val="en-GB"/>
        </w:rPr>
        <w:t xml:space="preserve">, the appellant, alongside two others, was charged with murder. The trial court convicted all three accused persons and sentenced them to death. On appeal, while the Court of Appeal affirmed the appellant’s conviction, it discharged and acquitted the two co-accused persons. Subsequently, the appellant further appealed, raising a critical issue: whether his conviction and death sentence could </w:t>
      </w:r>
      <w:r w:rsidRPr="0055146C">
        <w:rPr>
          <w:rFonts w:ascii="Times New Roman" w:hAnsi="Times New Roman" w:cs="Times New Roman"/>
          <w:sz w:val="28"/>
          <w:szCs w:val="28"/>
          <w:lang w:val="en-GB"/>
        </w:rPr>
        <w:lastRenderedPageBreak/>
        <w:t>be sustained when the same evidence that convicted him had led to the acquittal of his co-accused.</w:t>
      </w:r>
    </w:p>
    <w:p w14:paraId="10101E8B" w14:textId="77777777" w:rsidR="0055146C" w:rsidRPr="0055146C" w:rsidRDefault="0055146C" w:rsidP="006277C8">
      <w:pPr>
        <w:pStyle w:val="ListParagraph"/>
        <w:numPr>
          <w:ilvl w:val="2"/>
          <w:numId w:val="1"/>
        </w:numPr>
        <w:spacing w:line="360" w:lineRule="auto"/>
        <w:jc w:val="both"/>
        <w:rPr>
          <w:rFonts w:ascii="Times New Roman" w:hAnsi="Times New Roman" w:cs="Times New Roman"/>
          <w:sz w:val="28"/>
          <w:szCs w:val="28"/>
          <w:lang w:val="en-GB"/>
        </w:rPr>
      </w:pPr>
      <w:r w:rsidRPr="0055146C">
        <w:rPr>
          <w:rFonts w:ascii="Times New Roman" w:hAnsi="Times New Roman" w:cs="Times New Roman"/>
          <w:sz w:val="28"/>
          <w:szCs w:val="28"/>
          <w:lang w:val="en-GB"/>
        </w:rPr>
        <w:t>The Supreme Court held that the evidence provided by PW1, PW2, and PW3, which formed the basis of the appellant’s conviction, was inextricably linked to the allegations against the co-accused persons. It found that the Court of Appeal, having acquitted the co-accused on the same evidence, was bound to also acquit the appellant. The Court further observed, as an obiter dictum, that the Court of Appeal had erred in discharging and acquitting the co-accused, as there was sufficient evidence to convict all three accused persons. However, the Supreme Court could not overturn their acquittal, as there was no appeal by the prosecution challenging the decision.</w:t>
      </w:r>
    </w:p>
    <w:p w14:paraId="5814BA26" w14:textId="77777777" w:rsidR="0055146C" w:rsidRPr="0055146C" w:rsidRDefault="0055146C" w:rsidP="006277C8">
      <w:pPr>
        <w:pStyle w:val="ListParagraph"/>
        <w:numPr>
          <w:ilvl w:val="2"/>
          <w:numId w:val="1"/>
        </w:numPr>
        <w:spacing w:line="360" w:lineRule="auto"/>
        <w:jc w:val="both"/>
        <w:rPr>
          <w:rFonts w:ascii="Times New Roman" w:hAnsi="Times New Roman" w:cs="Times New Roman"/>
          <w:sz w:val="28"/>
          <w:szCs w:val="28"/>
          <w:lang w:val="en-GB"/>
        </w:rPr>
      </w:pPr>
      <w:r w:rsidRPr="0055146C">
        <w:rPr>
          <w:rFonts w:ascii="Times New Roman" w:hAnsi="Times New Roman" w:cs="Times New Roman"/>
          <w:sz w:val="28"/>
          <w:szCs w:val="28"/>
          <w:lang w:val="en-GB"/>
        </w:rPr>
        <w:t>This case illustrates the complexities of managing evidence in multi-party litigation, particularly when the evidence is interconnected among co-defendants. The inconsistency in the application of the same evidence to different parties raises critical questions about judicial fairness and consistency. It also exposes the potential for undermining public trust and confidence in the judiciary when outcomes appear contradictory.</w:t>
      </w:r>
    </w:p>
    <w:p w14:paraId="695155C4" w14:textId="6D7AB2FC" w:rsidR="00DF63C8" w:rsidRPr="00103C1A" w:rsidRDefault="00DF63C8"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103C1A">
        <w:rPr>
          <w:rFonts w:ascii="Times New Roman" w:hAnsi="Times New Roman" w:cs="Times New Roman"/>
          <w:sz w:val="28"/>
          <w:szCs w:val="28"/>
          <w:u w:val="single"/>
          <w:lang w:val="en-GB"/>
        </w:rPr>
        <w:t xml:space="preserve">Evidentiary Issues </w:t>
      </w:r>
      <w:r w:rsidR="00B63687" w:rsidRPr="00103C1A">
        <w:rPr>
          <w:rFonts w:ascii="Times New Roman" w:hAnsi="Times New Roman" w:cs="Times New Roman"/>
          <w:sz w:val="28"/>
          <w:szCs w:val="28"/>
          <w:u w:val="single"/>
          <w:lang w:val="en-GB"/>
        </w:rPr>
        <w:t xml:space="preserve">relating to the discharge of the Standard of Proof in Respective Cases </w:t>
      </w:r>
      <w:r w:rsidRPr="00103C1A">
        <w:rPr>
          <w:rFonts w:ascii="Times New Roman" w:hAnsi="Times New Roman" w:cs="Times New Roman"/>
          <w:sz w:val="28"/>
          <w:szCs w:val="28"/>
          <w:u w:val="single"/>
          <w:lang w:val="en-GB"/>
        </w:rPr>
        <w:t xml:space="preserve"> </w:t>
      </w:r>
    </w:p>
    <w:p w14:paraId="731E2731" w14:textId="77777777" w:rsidR="005D3B02" w:rsidRPr="005D3B02" w:rsidRDefault="005D3B02" w:rsidP="006277C8">
      <w:pPr>
        <w:pStyle w:val="ListParagraph"/>
        <w:numPr>
          <w:ilvl w:val="2"/>
          <w:numId w:val="1"/>
        </w:numPr>
        <w:spacing w:line="360" w:lineRule="auto"/>
        <w:jc w:val="both"/>
        <w:rPr>
          <w:rFonts w:ascii="Times New Roman" w:hAnsi="Times New Roman" w:cs="Times New Roman"/>
          <w:sz w:val="28"/>
          <w:szCs w:val="28"/>
          <w:lang w:val="en-GB"/>
        </w:rPr>
      </w:pPr>
      <w:r w:rsidRPr="005D3B02">
        <w:rPr>
          <w:rFonts w:ascii="Times New Roman" w:hAnsi="Times New Roman" w:cs="Times New Roman"/>
          <w:sz w:val="28"/>
          <w:szCs w:val="28"/>
          <w:lang w:val="en-GB"/>
        </w:rPr>
        <w:t xml:space="preserve">The law assigns the evidentiary burden to parties based on the nature of the case. In </w:t>
      </w:r>
      <w:r w:rsidRPr="005D3B02">
        <w:rPr>
          <w:rFonts w:ascii="Times New Roman" w:hAnsi="Times New Roman" w:cs="Times New Roman"/>
          <w:b/>
          <w:bCs/>
          <w:i/>
          <w:iCs/>
          <w:sz w:val="28"/>
          <w:szCs w:val="28"/>
          <w:lang w:val="en-GB"/>
        </w:rPr>
        <w:t xml:space="preserve">State v. </w:t>
      </w:r>
      <w:proofErr w:type="spellStart"/>
      <w:r w:rsidRPr="005D3B02">
        <w:rPr>
          <w:rFonts w:ascii="Times New Roman" w:hAnsi="Times New Roman" w:cs="Times New Roman"/>
          <w:b/>
          <w:bCs/>
          <w:i/>
          <w:iCs/>
          <w:sz w:val="28"/>
          <w:szCs w:val="28"/>
          <w:lang w:val="en-GB"/>
        </w:rPr>
        <w:t>Aibangbee</w:t>
      </w:r>
      <w:proofErr w:type="spellEnd"/>
      <w:r w:rsidRPr="005D3B02">
        <w:rPr>
          <w:rFonts w:ascii="Times New Roman" w:hAnsi="Times New Roman" w:cs="Times New Roman"/>
          <w:b/>
          <w:bCs/>
          <w:i/>
          <w:iCs/>
          <w:sz w:val="28"/>
          <w:szCs w:val="28"/>
          <w:lang w:val="en-GB"/>
        </w:rPr>
        <w:t xml:space="preserve"> (1988) 3 NWLR (Pt. 84) 548 at 562</w:t>
      </w:r>
      <w:r w:rsidRPr="005D3B02">
        <w:rPr>
          <w:rFonts w:ascii="Times New Roman" w:hAnsi="Times New Roman" w:cs="Times New Roman"/>
          <w:sz w:val="28"/>
          <w:szCs w:val="28"/>
          <w:lang w:val="en-GB"/>
        </w:rPr>
        <w:t>, the Supreme Court emphasized:</w:t>
      </w:r>
    </w:p>
    <w:p w14:paraId="66D27C1C" w14:textId="77777777" w:rsidR="005D3B02" w:rsidRPr="005D3B02" w:rsidRDefault="005D3B02" w:rsidP="006277C8">
      <w:pPr>
        <w:pStyle w:val="ListParagraph"/>
        <w:spacing w:line="360" w:lineRule="auto"/>
        <w:ind w:left="2160"/>
        <w:jc w:val="both"/>
        <w:rPr>
          <w:rFonts w:ascii="Times New Roman" w:hAnsi="Times New Roman" w:cs="Times New Roman"/>
          <w:sz w:val="28"/>
          <w:szCs w:val="28"/>
          <w:lang w:val="en-GB"/>
        </w:rPr>
      </w:pPr>
      <w:r w:rsidRPr="005D3B02">
        <w:rPr>
          <w:rFonts w:ascii="Times New Roman" w:hAnsi="Times New Roman" w:cs="Times New Roman"/>
          <w:sz w:val="28"/>
          <w:szCs w:val="28"/>
          <w:lang w:val="en-GB"/>
        </w:rPr>
        <w:t xml:space="preserve">“A court of law is a court of cold facts and law and not a court of fiction. Fiction belongs to Alice in Wonderland. Facts belong to the court where the Judge, almost visibly, sees in his mind, a scale - hence it is called an imaginary scale. He feeds facts into either </w:t>
      </w:r>
      <w:r w:rsidRPr="005D3B02">
        <w:rPr>
          <w:rFonts w:ascii="Times New Roman" w:hAnsi="Times New Roman" w:cs="Times New Roman"/>
          <w:sz w:val="28"/>
          <w:szCs w:val="28"/>
          <w:lang w:val="en-GB"/>
        </w:rPr>
        <w:lastRenderedPageBreak/>
        <w:t>scale, depending on which side gives the evidence. In a criminal case, until the prosecution weighs right down the Judge does not convict. In a civil case the Judge measures the delicacy of the tilting scale at the time he assesses the evidence. The tilt may be slight, yet he gives judgment for the side to whom it tilts.”</w:t>
      </w:r>
    </w:p>
    <w:p w14:paraId="417CDC57" w14:textId="134F29DC" w:rsidR="005D3B02" w:rsidRDefault="005D3B02" w:rsidP="006277C8">
      <w:pPr>
        <w:pStyle w:val="ListParagraph"/>
        <w:numPr>
          <w:ilvl w:val="2"/>
          <w:numId w:val="1"/>
        </w:numPr>
        <w:spacing w:line="360" w:lineRule="auto"/>
        <w:jc w:val="both"/>
        <w:rPr>
          <w:rFonts w:ascii="Times New Roman" w:hAnsi="Times New Roman" w:cs="Times New Roman"/>
          <w:sz w:val="28"/>
          <w:szCs w:val="28"/>
          <w:lang w:val="en-GB"/>
        </w:rPr>
      </w:pPr>
      <w:r w:rsidRPr="005D3B02">
        <w:rPr>
          <w:rFonts w:ascii="Times New Roman" w:hAnsi="Times New Roman" w:cs="Times New Roman"/>
          <w:sz w:val="28"/>
          <w:szCs w:val="28"/>
          <w:lang w:val="en-GB"/>
        </w:rPr>
        <w:t>In civil cases, the standard of proof is on a balance of probabilities and rests on the party asserting the claim. In contrast, in criminal cases, the standard of proof is beyond reasonable doubt, a burden that lies squarely on the prosecution.</w:t>
      </w:r>
    </w:p>
    <w:p w14:paraId="72AAEC02" w14:textId="77777777" w:rsidR="0027324E" w:rsidRPr="0027324E" w:rsidRDefault="0027324E" w:rsidP="006277C8">
      <w:pPr>
        <w:pStyle w:val="ListParagraph"/>
        <w:numPr>
          <w:ilvl w:val="2"/>
          <w:numId w:val="1"/>
        </w:numPr>
        <w:spacing w:line="360" w:lineRule="auto"/>
        <w:jc w:val="both"/>
        <w:rPr>
          <w:rFonts w:ascii="Times New Roman" w:hAnsi="Times New Roman" w:cs="Times New Roman"/>
          <w:sz w:val="28"/>
          <w:szCs w:val="28"/>
          <w:lang w:val="en-GB"/>
        </w:rPr>
      </w:pPr>
      <w:r w:rsidRPr="0027324E">
        <w:rPr>
          <w:rFonts w:ascii="Times New Roman" w:hAnsi="Times New Roman" w:cs="Times New Roman"/>
          <w:sz w:val="28"/>
          <w:szCs w:val="28"/>
          <w:lang w:val="en-GB"/>
        </w:rPr>
        <w:t>In multi-party litigation, each party bears an independent evidentiary burden that must be discharged individually. For instance, in civil cases involving multiple claimants, it is not sufficient for one claimant to prove their case on a balance of probabilities for all other claimants to be entitled to the reliefs sought. Each claimant must independently adduce evidence to establish their entitlement to the reliefs they seek. Similarly, in criminal cases, the prosecution must prove the guilt of each defendant beyond reasonable doubt. The evidentiary burden does not shift and must be satisfied for each accused person individually.</w:t>
      </w:r>
    </w:p>
    <w:p w14:paraId="6BFD39E5" w14:textId="77777777" w:rsidR="0027324E" w:rsidRPr="0027324E" w:rsidRDefault="0027324E" w:rsidP="006277C8">
      <w:pPr>
        <w:pStyle w:val="ListParagraph"/>
        <w:numPr>
          <w:ilvl w:val="2"/>
          <w:numId w:val="1"/>
        </w:numPr>
        <w:spacing w:line="360" w:lineRule="auto"/>
        <w:jc w:val="both"/>
        <w:rPr>
          <w:rFonts w:ascii="Times New Roman" w:hAnsi="Times New Roman" w:cs="Times New Roman"/>
          <w:sz w:val="28"/>
          <w:szCs w:val="28"/>
          <w:lang w:val="en-GB"/>
        </w:rPr>
      </w:pPr>
      <w:r w:rsidRPr="0027324E">
        <w:rPr>
          <w:rFonts w:ascii="Times New Roman" w:hAnsi="Times New Roman" w:cs="Times New Roman"/>
          <w:sz w:val="28"/>
          <w:szCs w:val="28"/>
          <w:lang w:val="en-GB"/>
        </w:rPr>
        <w:t>The distribution of the evidentiary burden among multiple parties poses significant challenges in managing evidence. In civil cases, coordinating the evidence presented by multiple claimants can be complex, particularly when their claims overlap or depend on interconnected facts. Courts and legal practitioners must carefully ensure that each claimant’s case is presented distinctly, avoiding the risk of conflating evidence meant for one claimant with that of another.</w:t>
      </w:r>
    </w:p>
    <w:p w14:paraId="423C84D7" w14:textId="77777777" w:rsidR="0027324E" w:rsidRPr="0027324E" w:rsidRDefault="0027324E" w:rsidP="006277C8">
      <w:pPr>
        <w:pStyle w:val="ListParagraph"/>
        <w:numPr>
          <w:ilvl w:val="2"/>
          <w:numId w:val="1"/>
        </w:numPr>
        <w:spacing w:line="360" w:lineRule="auto"/>
        <w:jc w:val="both"/>
        <w:rPr>
          <w:rFonts w:ascii="Times New Roman" w:hAnsi="Times New Roman" w:cs="Times New Roman"/>
          <w:sz w:val="28"/>
          <w:szCs w:val="28"/>
          <w:lang w:val="en-GB"/>
        </w:rPr>
      </w:pPr>
      <w:r w:rsidRPr="0027324E">
        <w:rPr>
          <w:rFonts w:ascii="Times New Roman" w:hAnsi="Times New Roman" w:cs="Times New Roman"/>
          <w:sz w:val="28"/>
          <w:szCs w:val="28"/>
          <w:lang w:val="en-GB"/>
        </w:rPr>
        <w:t xml:space="preserve">In criminal cases involving multiple defendants, the prosecution must not only establish the guilt of each accused person beyond reasonable </w:t>
      </w:r>
      <w:r w:rsidRPr="0027324E">
        <w:rPr>
          <w:rFonts w:ascii="Times New Roman" w:hAnsi="Times New Roman" w:cs="Times New Roman"/>
          <w:sz w:val="28"/>
          <w:szCs w:val="28"/>
          <w:lang w:val="en-GB"/>
        </w:rPr>
        <w:lastRenderedPageBreak/>
        <w:t xml:space="preserve">doubt but also ensure that evidence specific to one defendant is not improperly applied to another. This is particularly challenging when defendants are alleged to have acted in concert or when their </w:t>
      </w:r>
      <w:proofErr w:type="spellStart"/>
      <w:r w:rsidRPr="0027324E">
        <w:rPr>
          <w:rFonts w:ascii="Times New Roman" w:hAnsi="Times New Roman" w:cs="Times New Roman"/>
          <w:sz w:val="28"/>
          <w:szCs w:val="28"/>
          <w:lang w:val="en-GB"/>
        </w:rPr>
        <w:t>defenses</w:t>
      </w:r>
      <w:proofErr w:type="spellEnd"/>
      <w:r w:rsidRPr="0027324E">
        <w:rPr>
          <w:rFonts w:ascii="Times New Roman" w:hAnsi="Times New Roman" w:cs="Times New Roman"/>
          <w:sz w:val="28"/>
          <w:szCs w:val="28"/>
          <w:lang w:val="en-GB"/>
        </w:rPr>
        <w:t xml:space="preserve"> are antagonistic.</w:t>
      </w:r>
    </w:p>
    <w:p w14:paraId="36FFF406" w14:textId="6606C8D2" w:rsidR="0027324E" w:rsidRPr="0027324E" w:rsidRDefault="0027324E" w:rsidP="006277C8">
      <w:pPr>
        <w:pStyle w:val="ListParagraph"/>
        <w:numPr>
          <w:ilvl w:val="2"/>
          <w:numId w:val="1"/>
        </w:numPr>
        <w:spacing w:line="360" w:lineRule="auto"/>
        <w:jc w:val="both"/>
        <w:rPr>
          <w:rFonts w:ascii="Times New Roman" w:hAnsi="Times New Roman" w:cs="Times New Roman"/>
          <w:sz w:val="28"/>
          <w:szCs w:val="28"/>
          <w:lang w:val="en-GB"/>
        </w:rPr>
      </w:pPr>
      <w:r w:rsidRPr="0027324E">
        <w:rPr>
          <w:rFonts w:ascii="Times New Roman" w:hAnsi="Times New Roman" w:cs="Times New Roman"/>
          <w:sz w:val="28"/>
          <w:szCs w:val="28"/>
          <w:lang w:val="en-GB"/>
        </w:rPr>
        <w:t xml:space="preserve">The increased complexity in managing evidence in such cases often requires rigorous case management by courts to ensure that evidence is properly compartmentalized and presented, detailed planning and preparation by legal counsel to avoid errors such as duplication of evidence or reliance on inadmissible material, and </w:t>
      </w:r>
      <w:r>
        <w:rPr>
          <w:rFonts w:ascii="Times New Roman" w:hAnsi="Times New Roman" w:cs="Times New Roman"/>
          <w:sz w:val="28"/>
          <w:szCs w:val="28"/>
          <w:lang w:val="en-GB"/>
        </w:rPr>
        <w:t>c</w:t>
      </w:r>
      <w:r w:rsidRPr="0027324E">
        <w:rPr>
          <w:rFonts w:ascii="Times New Roman" w:hAnsi="Times New Roman" w:cs="Times New Roman"/>
          <w:sz w:val="28"/>
          <w:szCs w:val="28"/>
          <w:lang w:val="en-GB"/>
        </w:rPr>
        <w:t>areful cross-examination strategies to address evidence without prejudicing other parties.</w:t>
      </w:r>
    </w:p>
    <w:p w14:paraId="681D9EC1" w14:textId="2A87726C" w:rsidR="0027324E" w:rsidRPr="00F104A3" w:rsidRDefault="0027324E" w:rsidP="006277C8">
      <w:pPr>
        <w:pStyle w:val="ListParagraph"/>
        <w:numPr>
          <w:ilvl w:val="1"/>
          <w:numId w:val="1"/>
        </w:numPr>
        <w:spacing w:line="360" w:lineRule="auto"/>
        <w:jc w:val="both"/>
        <w:rPr>
          <w:rFonts w:ascii="Times New Roman" w:hAnsi="Times New Roman" w:cs="Times New Roman"/>
          <w:sz w:val="28"/>
          <w:szCs w:val="28"/>
          <w:lang w:val="en-GB"/>
        </w:rPr>
      </w:pPr>
      <w:r w:rsidRPr="0027324E">
        <w:rPr>
          <w:rFonts w:ascii="Times New Roman" w:hAnsi="Times New Roman" w:cs="Times New Roman"/>
          <w:sz w:val="28"/>
          <w:szCs w:val="28"/>
          <w:lang w:val="en-GB"/>
        </w:rPr>
        <w:t xml:space="preserve">Ultimately, these challenges emphasize the need for precision and diligence in both the presentation and assessment of evidence to ensure that justice is </w:t>
      </w:r>
      <w:r w:rsidRPr="00F104A3">
        <w:rPr>
          <w:rFonts w:ascii="Times New Roman" w:hAnsi="Times New Roman" w:cs="Times New Roman"/>
          <w:sz w:val="28"/>
          <w:szCs w:val="28"/>
          <w:lang w:val="en-GB"/>
        </w:rPr>
        <w:t>fairly and equitably administered in multi-party litigation.</w:t>
      </w:r>
    </w:p>
    <w:p w14:paraId="7F18072D" w14:textId="19728E3C" w:rsidR="009A0046" w:rsidRPr="00F104A3" w:rsidRDefault="005450A5" w:rsidP="006277C8">
      <w:pPr>
        <w:pStyle w:val="ListParagraph"/>
        <w:numPr>
          <w:ilvl w:val="0"/>
          <w:numId w:val="1"/>
        </w:numPr>
        <w:spacing w:line="360" w:lineRule="auto"/>
        <w:jc w:val="both"/>
        <w:rPr>
          <w:rFonts w:ascii="Times New Roman" w:hAnsi="Times New Roman" w:cs="Times New Roman"/>
          <w:b/>
          <w:bCs/>
          <w:sz w:val="28"/>
          <w:szCs w:val="28"/>
          <w:u w:val="single"/>
          <w:lang w:val="en-GB"/>
        </w:rPr>
      </w:pPr>
      <w:r w:rsidRPr="00F104A3">
        <w:rPr>
          <w:rFonts w:ascii="Times New Roman" w:hAnsi="Times New Roman" w:cs="Times New Roman"/>
          <w:b/>
          <w:bCs/>
          <w:sz w:val="28"/>
          <w:szCs w:val="28"/>
          <w:u w:val="single"/>
          <w:lang w:val="en-GB"/>
        </w:rPr>
        <w:t xml:space="preserve">STRATEGIES FOR EFFECTIVE EVIDENCE MANAGEMENT IN MULTI- CLAIMANT AND MULTI-DEFENDANT CASES </w:t>
      </w:r>
    </w:p>
    <w:p w14:paraId="362AA8E1" w14:textId="0B8EC992" w:rsidR="00EA7FAB" w:rsidRDefault="00EA7FAB" w:rsidP="006277C8">
      <w:pPr>
        <w:pStyle w:val="ListParagraph"/>
        <w:numPr>
          <w:ilvl w:val="1"/>
          <w:numId w:val="1"/>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Multi-Party Litigation cannot be prevented or limited as every citizen of the country has the right to fair hearing, consequent</w:t>
      </w:r>
      <w:r w:rsidR="005450A5">
        <w:rPr>
          <w:rFonts w:ascii="Times New Roman" w:hAnsi="Times New Roman" w:cs="Times New Roman"/>
          <w:sz w:val="28"/>
          <w:szCs w:val="28"/>
          <w:lang w:val="en-GB"/>
        </w:rPr>
        <w:t>l</w:t>
      </w:r>
      <w:r>
        <w:rPr>
          <w:rFonts w:ascii="Times New Roman" w:hAnsi="Times New Roman" w:cs="Times New Roman"/>
          <w:sz w:val="28"/>
          <w:szCs w:val="28"/>
          <w:lang w:val="en-GB"/>
        </w:rPr>
        <w:t>y</w:t>
      </w:r>
      <w:r w:rsidR="005450A5">
        <w:rPr>
          <w:rFonts w:ascii="Times New Roman" w:hAnsi="Times New Roman" w:cs="Times New Roman"/>
          <w:sz w:val="28"/>
          <w:szCs w:val="28"/>
          <w:lang w:val="en-GB"/>
        </w:rPr>
        <w:t xml:space="preserve"> the judiciary must adopt and develop strategies </w:t>
      </w:r>
      <w:proofErr w:type="gramStart"/>
      <w:r w:rsidR="005450A5">
        <w:rPr>
          <w:rFonts w:ascii="Times New Roman" w:hAnsi="Times New Roman" w:cs="Times New Roman"/>
          <w:sz w:val="28"/>
          <w:szCs w:val="28"/>
          <w:lang w:val="en-GB"/>
        </w:rPr>
        <w:t>in order to</w:t>
      </w:r>
      <w:proofErr w:type="gramEnd"/>
      <w:r w:rsidR="005450A5">
        <w:rPr>
          <w:rFonts w:ascii="Times New Roman" w:hAnsi="Times New Roman" w:cs="Times New Roman"/>
          <w:sz w:val="28"/>
          <w:szCs w:val="28"/>
          <w:lang w:val="en-GB"/>
        </w:rPr>
        <w:t xml:space="preserve"> effectively manage evidence in multi-party litigation</w:t>
      </w:r>
      <w:r w:rsidR="009D4635">
        <w:rPr>
          <w:rFonts w:ascii="Times New Roman" w:hAnsi="Times New Roman" w:cs="Times New Roman"/>
          <w:sz w:val="28"/>
          <w:szCs w:val="28"/>
          <w:lang w:val="en-GB"/>
        </w:rPr>
        <w:t xml:space="preserve"> in order to strengthen the trust and confidence of the public in the judiciary</w:t>
      </w:r>
      <w:r w:rsidR="005450A5">
        <w:rPr>
          <w:rFonts w:ascii="Times New Roman" w:hAnsi="Times New Roman" w:cs="Times New Roman"/>
          <w:sz w:val="28"/>
          <w:szCs w:val="28"/>
          <w:lang w:val="en-GB"/>
        </w:rPr>
        <w:t xml:space="preserve">. These strategies include the following: </w:t>
      </w:r>
    </w:p>
    <w:p w14:paraId="6B13E69C" w14:textId="55B48309" w:rsidR="00FD7505" w:rsidRPr="00DE6AC4" w:rsidRDefault="00834708"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DE6AC4">
        <w:rPr>
          <w:rFonts w:ascii="Times New Roman" w:hAnsi="Times New Roman" w:cs="Times New Roman"/>
          <w:sz w:val="28"/>
          <w:szCs w:val="28"/>
          <w:u w:val="single"/>
          <w:lang w:val="en-GB"/>
        </w:rPr>
        <w:t xml:space="preserve">Pro-Active </w:t>
      </w:r>
      <w:r w:rsidR="00FD7505" w:rsidRPr="00DE6AC4">
        <w:rPr>
          <w:rFonts w:ascii="Times New Roman" w:hAnsi="Times New Roman" w:cs="Times New Roman"/>
          <w:sz w:val="28"/>
          <w:szCs w:val="28"/>
          <w:u w:val="single"/>
          <w:lang w:val="en-GB"/>
        </w:rPr>
        <w:t xml:space="preserve">Case Management </w:t>
      </w:r>
    </w:p>
    <w:p w14:paraId="50DE1BAB" w14:textId="77777777" w:rsidR="00DE6AC4" w:rsidRPr="00DE6AC4" w:rsidRDefault="00DE6AC4" w:rsidP="006277C8">
      <w:pPr>
        <w:pStyle w:val="ListParagraph"/>
        <w:numPr>
          <w:ilvl w:val="2"/>
          <w:numId w:val="1"/>
        </w:numPr>
        <w:spacing w:line="360" w:lineRule="auto"/>
        <w:jc w:val="both"/>
        <w:rPr>
          <w:rFonts w:ascii="Times New Roman" w:hAnsi="Times New Roman" w:cs="Times New Roman"/>
          <w:sz w:val="28"/>
          <w:szCs w:val="28"/>
          <w:lang w:val="en-GB"/>
        </w:rPr>
      </w:pPr>
      <w:r w:rsidRPr="00DE6AC4">
        <w:rPr>
          <w:rFonts w:ascii="Times New Roman" w:hAnsi="Times New Roman" w:cs="Times New Roman"/>
          <w:sz w:val="28"/>
          <w:szCs w:val="28"/>
          <w:lang w:val="en-GB"/>
        </w:rPr>
        <w:t xml:space="preserve">Case Management Conferences (CMCs) are a vital tool in modern litigation, designed to improve the efficiency and effectiveness of case handling. By defining the scope of issues early in the process, CMCs help narrow the focus of disputes to the core matters requiring adjudication. Additionally, they streamline evidence requirements, ensuring that only </w:t>
      </w:r>
      <w:r w:rsidRPr="00DE6AC4">
        <w:rPr>
          <w:rFonts w:ascii="Times New Roman" w:hAnsi="Times New Roman" w:cs="Times New Roman"/>
          <w:sz w:val="28"/>
          <w:szCs w:val="28"/>
          <w:lang w:val="en-GB"/>
        </w:rPr>
        <w:lastRenderedPageBreak/>
        <w:t>relevant and necessary materials are presented, which reduces redundancies and minimizes delays. CMCs also establish clear timelines for the submission and exchange of evidence, providing structure and predictability for all parties involved.</w:t>
      </w:r>
    </w:p>
    <w:p w14:paraId="4ED7EFFB" w14:textId="18693C5F" w:rsidR="00DE6AC4" w:rsidRPr="00DE6AC4" w:rsidRDefault="00DE6AC4" w:rsidP="006277C8">
      <w:pPr>
        <w:pStyle w:val="ListParagraph"/>
        <w:numPr>
          <w:ilvl w:val="2"/>
          <w:numId w:val="1"/>
        </w:numPr>
        <w:spacing w:line="360" w:lineRule="auto"/>
        <w:jc w:val="both"/>
        <w:rPr>
          <w:rFonts w:ascii="Times New Roman" w:hAnsi="Times New Roman" w:cs="Times New Roman"/>
          <w:sz w:val="28"/>
          <w:szCs w:val="28"/>
          <w:lang w:val="en-GB"/>
        </w:rPr>
      </w:pPr>
      <w:r w:rsidRPr="00DE6AC4">
        <w:rPr>
          <w:rFonts w:ascii="Times New Roman" w:hAnsi="Times New Roman" w:cs="Times New Roman"/>
          <w:sz w:val="28"/>
          <w:szCs w:val="28"/>
          <w:lang w:val="en-GB"/>
        </w:rPr>
        <w:t>To further enhance case management, the adoption of evidence matrices can be particularly impactful. An evidence matrix is a structured, visual representation that maps the relationships between claims, defences, and supporting evidence. For example, it provides clarity on which pieces of evidence are being relied upon for specific claims or rebuttals, and it highlights any gaps in evidence that may need to be addressed. This tool aids parties in organizing their case strategies, helps the court understand the evidentiary landscape, and assists in identifying areas of contention or agreement.</w:t>
      </w:r>
    </w:p>
    <w:p w14:paraId="212F75A4" w14:textId="77777777" w:rsidR="00DE6AC4" w:rsidRPr="00DE6AC4" w:rsidRDefault="00DE6AC4" w:rsidP="006277C8">
      <w:pPr>
        <w:pStyle w:val="ListParagraph"/>
        <w:numPr>
          <w:ilvl w:val="2"/>
          <w:numId w:val="1"/>
        </w:numPr>
        <w:spacing w:line="360" w:lineRule="auto"/>
        <w:jc w:val="both"/>
        <w:rPr>
          <w:rFonts w:ascii="Times New Roman" w:hAnsi="Times New Roman" w:cs="Times New Roman"/>
          <w:sz w:val="28"/>
          <w:szCs w:val="28"/>
          <w:lang w:val="en-GB"/>
        </w:rPr>
      </w:pPr>
      <w:r w:rsidRPr="00DE6AC4">
        <w:rPr>
          <w:rFonts w:ascii="Times New Roman" w:hAnsi="Times New Roman" w:cs="Times New Roman"/>
          <w:sz w:val="28"/>
          <w:szCs w:val="28"/>
          <w:lang w:val="en-GB"/>
        </w:rPr>
        <w:t xml:space="preserve">The benefits of an evidence matrix extend beyond organization—it also improves transparency and fairness. By clearly delineating the evidentiary burden for each party, it ensures that responsibilities are understood and can be met effectively. Furthermore, the court can use the matrix to assess the sufficiency of evidence </w:t>
      </w:r>
      <w:proofErr w:type="gramStart"/>
      <w:r w:rsidRPr="00DE6AC4">
        <w:rPr>
          <w:rFonts w:ascii="Times New Roman" w:hAnsi="Times New Roman" w:cs="Times New Roman"/>
          <w:sz w:val="28"/>
          <w:szCs w:val="28"/>
          <w:lang w:val="en-GB"/>
        </w:rPr>
        <w:t>at a glance</w:t>
      </w:r>
      <w:proofErr w:type="gramEnd"/>
      <w:r w:rsidRPr="00DE6AC4">
        <w:rPr>
          <w:rFonts w:ascii="Times New Roman" w:hAnsi="Times New Roman" w:cs="Times New Roman"/>
          <w:sz w:val="28"/>
          <w:szCs w:val="28"/>
          <w:lang w:val="en-GB"/>
        </w:rPr>
        <w:t>, leading to quicker and more precise evaluations of the merits of the case.</w:t>
      </w:r>
    </w:p>
    <w:p w14:paraId="6803167D" w14:textId="1CE78BEC" w:rsidR="00DE6AC4" w:rsidRPr="00DE6AC4" w:rsidRDefault="00DE6AC4" w:rsidP="006277C8">
      <w:pPr>
        <w:pStyle w:val="ListParagraph"/>
        <w:numPr>
          <w:ilvl w:val="2"/>
          <w:numId w:val="1"/>
        </w:numPr>
        <w:spacing w:line="360" w:lineRule="auto"/>
        <w:jc w:val="both"/>
        <w:rPr>
          <w:rFonts w:ascii="Times New Roman" w:hAnsi="Times New Roman" w:cs="Times New Roman"/>
          <w:sz w:val="28"/>
          <w:szCs w:val="28"/>
          <w:lang w:val="en-GB"/>
        </w:rPr>
      </w:pPr>
      <w:r w:rsidRPr="00DE6AC4">
        <w:rPr>
          <w:rFonts w:ascii="Times New Roman" w:hAnsi="Times New Roman" w:cs="Times New Roman"/>
          <w:sz w:val="28"/>
          <w:szCs w:val="28"/>
          <w:lang w:val="en-GB"/>
        </w:rPr>
        <w:t xml:space="preserve">The effectiveness of evidence matrices can be significantly amplified through digitalization. When implemented in a digital format, evidence matrices can integrate with case management software, allowing for real-time updates, easy sharing between parties, and efficient tracking of submissions. </w:t>
      </w:r>
    </w:p>
    <w:p w14:paraId="55F5B496" w14:textId="38C7870C" w:rsidR="00834708" w:rsidRPr="001105BC" w:rsidRDefault="00834708"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1105BC">
        <w:rPr>
          <w:rFonts w:ascii="Times New Roman" w:hAnsi="Times New Roman" w:cs="Times New Roman"/>
          <w:sz w:val="28"/>
          <w:szCs w:val="28"/>
          <w:u w:val="single"/>
          <w:lang w:val="en-GB"/>
        </w:rPr>
        <w:t xml:space="preserve">Incorporation of E-Discovery </w:t>
      </w:r>
      <w:r w:rsidR="001105BC" w:rsidRPr="001105BC">
        <w:rPr>
          <w:rFonts w:ascii="Times New Roman" w:hAnsi="Times New Roman" w:cs="Times New Roman"/>
          <w:sz w:val="28"/>
          <w:szCs w:val="28"/>
          <w:u w:val="single"/>
          <w:lang w:val="en-GB"/>
        </w:rPr>
        <w:t xml:space="preserve">and Digital Tools </w:t>
      </w:r>
    </w:p>
    <w:p w14:paraId="4D254A77" w14:textId="77777777" w:rsidR="0047636E" w:rsidRPr="0047636E" w:rsidRDefault="0047636E" w:rsidP="006277C8">
      <w:pPr>
        <w:pStyle w:val="ListParagraph"/>
        <w:numPr>
          <w:ilvl w:val="2"/>
          <w:numId w:val="1"/>
        </w:numPr>
        <w:spacing w:line="360" w:lineRule="auto"/>
        <w:jc w:val="both"/>
        <w:rPr>
          <w:rFonts w:ascii="Times New Roman" w:hAnsi="Times New Roman" w:cs="Times New Roman"/>
          <w:sz w:val="28"/>
          <w:szCs w:val="28"/>
          <w:lang w:val="en-GB"/>
        </w:rPr>
      </w:pPr>
      <w:r w:rsidRPr="0047636E">
        <w:rPr>
          <w:rFonts w:ascii="Times New Roman" w:hAnsi="Times New Roman" w:cs="Times New Roman"/>
          <w:sz w:val="28"/>
          <w:szCs w:val="28"/>
          <w:lang w:val="en-GB"/>
        </w:rPr>
        <w:t xml:space="preserve">Digital tools are invaluable in multi-party litigation, where the complexity of managing evidence from numerous sources can be </w:t>
      </w:r>
      <w:r w:rsidRPr="0047636E">
        <w:rPr>
          <w:rFonts w:ascii="Times New Roman" w:hAnsi="Times New Roman" w:cs="Times New Roman"/>
          <w:sz w:val="28"/>
          <w:szCs w:val="28"/>
          <w:lang w:val="en-GB"/>
        </w:rPr>
        <w:lastRenderedPageBreak/>
        <w:t>overwhelming. These tools facilitate advanced analytics by flagging inconsistencies, detecting overlaps, and automatically linking evidence to specific issues or parties. This capability is especially critical in multi-party cases, where mismanagement or oversight can result in significant delays or errors. By streamlining these processes, digital tools enhance accuracy and ensure that all relevant evidence is appropriately accounted for.</w:t>
      </w:r>
    </w:p>
    <w:p w14:paraId="569BE8BB" w14:textId="5EAEC36C" w:rsidR="0047636E" w:rsidRPr="0047636E" w:rsidRDefault="0047636E" w:rsidP="006277C8">
      <w:pPr>
        <w:pStyle w:val="ListParagraph"/>
        <w:numPr>
          <w:ilvl w:val="2"/>
          <w:numId w:val="1"/>
        </w:numPr>
        <w:spacing w:line="360" w:lineRule="auto"/>
        <w:jc w:val="both"/>
        <w:rPr>
          <w:rFonts w:ascii="Times New Roman" w:hAnsi="Times New Roman" w:cs="Times New Roman"/>
          <w:sz w:val="28"/>
          <w:szCs w:val="28"/>
          <w:lang w:val="en-GB"/>
        </w:rPr>
      </w:pPr>
      <w:r w:rsidRPr="0047636E">
        <w:rPr>
          <w:rFonts w:ascii="Times New Roman" w:hAnsi="Times New Roman" w:cs="Times New Roman"/>
          <w:sz w:val="28"/>
          <w:szCs w:val="28"/>
          <w:lang w:val="en-GB"/>
        </w:rPr>
        <w:t>The challenges of multi-party litigation in a globalized world underscore the necessity of integrating technology into judicial processes. Digitization and the development of centralized digital platforms enable effective evidence management by allowing parties and the court to store, organize, and retrieve information seamlessly. In multi-party cases, where there is often a need to differentiate between evidence relevant to various parties or claims, such platforms provide clarity and structure, reducing the risk of confusion or disputes over documentation. These systems also enhance collaboration among parties by providing secure and controlled access to shared data repositories.</w:t>
      </w:r>
    </w:p>
    <w:p w14:paraId="1F3808AF" w14:textId="1E9E974B" w:rsidR="0047636E" w:rsidRDefault="0047636E" w:rsidP="006277C8">
      <w:pPr>
        <w:pStyle w:val="ListParagraph"/>
        <w:numPr>
          <w:ilvl w:val="2"/>
          <w:numId w:val="1"/>
        </w:numPr>
        <w:spacing w:line="360" w:lineRule="auto"/>
        <w:jc w:val="both"/>
        <w:rPr>
          <w:rFonts w:ascii="Times New Roman" w:hAnsi="Times New Roman" w:cs="Times New Roman"/>
          <w:sz w:val="28"/>
          <w:szCs w:val="28"/>
          <w:lang w:val="en-GB"/>
        </w:rPr>
      </w:pPr>
      <w:r w:rsidRPr="0047636E">
        <w:rPr>
          <w:rFonts w:ascii="Times New Roman" w:hAnsi="Times New Roman" w:cs="Times New Roman"/>
          <w:sz w:val="28"/>
          <w:szCs w:val="28"/>
          <w:lang w:val="en-GB"/>
        </w:rPr>
        <w:t xml:space="preserve">Electronic filing systems and digital evidence management platforms are particularly advantageous in multi-party litigation, where the sheer volume of evidence can be </w:t>
      </w:r>
      <w:r>
        <w:rPr>
          <w:rFonts w:ascii="Times New Roman" w:hAnsi="Times New Roman" w:cs="Times New Roman"/>
          <w:sz w:val="28"/>
          <w:szCs w:val="28"/>
          <w:lang w:val="en-GB"/>
        </w:rPr>
        <w:t>cumbersome</w:t>
      </w:r>
      <w:r w:rsidRPr="0047636E">
        <w:rPr>
          <w:rFonts w:ascii="Times New Roman" w:hAnsi="Times New Roman" w:cs="Times New Roman"/>
          <w:sz w:val="28"/>
          <w:szCs w:val="28"/>
          <w:lang w:val="en-GB"/>
        </w:rPr>
        <w:t xml:space="preserve">. These platforms allow for the systematic organization of evidence, categorization by party or issue, and efficient retrieval when needed. Furthermore, they promote transparency by ensuring all parties have access to relevant documentation while maintaining data security and confidentiality. Examples of such platforms </w:t>
      </w:r>
      <w:r w:rsidRPr="0047636E">
        <w:rPr>
          <w:rFonts w:ascii="Times New Roman" w:hAnsi="Times New Roman" w:cs="Times New Roman"/>
          <w:sz w:val="28"/>
          <w:szCs w:val="28"/>
          <w:lang w:val="en-GB"/>
        </w:rPr>
        <w:lastRenderedPageBreak/>
        <w:t>include Hytera</w:t>
      </w:r>
      <w:r>
        <w:rPr>
          <w:rFonts w:ascii="Times New Roman" w:hAnsi="Times New Roman" w:cs="Times New Roman"/>
          <w:sz w:val="28"/>
          <w:szCs w:val="28"/>
          <w:lang w:val="en-GB"/>
        </w:rPr>
        <w:t>,</w:t>
      </w:r>
      <w:r>
        <w:rPr>
          <w:rStyle w:val="FootnoteReference"/>
          <w:rFonts w:ascii="Times New Roman" w:hAnsi="Times New Roman" w:cs="Times New Roman"/>
          <w:sz w:val="28"/>
          <w:szCs w:val="28"/>
          <w:lang w:val="en-GB"/>
        </w:rPr>
        <w:footnoteReference w:id="5"/>
      </w:r>
      <w:r w:rsidRPr="0047636E">
        <w:rPr>
          <w:rFonts w:ascii="Times New Roman" w:hAnsi="Times New Roman" w:cs="Times New Roman"/>
          <w:sz w:val="28"/>
          <w:szCs w:val="28"/>
          <w:lang w:val="en-GB"/>
        </w:rPr>
        <w:t xml:space="preserve"> and XHS Nigeria’s Electronic Document Management Systems (EDMS),</w:t>
      </w:r>
      <w:r>
        <w:rPr>
          <w:rStyle w:val="FootnoteReference"/>
          <w:rFonts w:ascii="Times New Roman" w:hAnsi="Times New Roman" w:cs="Times New Roman"/>
          <w:sz w:val="28"/>
          <w:szCs w:val="28"/>
          <w:lang w:val="en-GB"/>
        </w:rPr>
        <w:footnoteReference w:id="6"/>
      </w:r>
      <w:r w:rsidRPr="0047636E">
        <w:rPr>
          <w:rFonts w:ascii="Times New Roman" w:hAnsi="Times New Roman" w:cs="Times New Roman"/>
          <w:sz w:val="28"/>
          <w:szCs w:val="28"/>
          <w:lang w:val="en-GB"/>
        </w:rPr>
        <w:t xml:space="preserve"> which are designed to handle the complexities of cases involving multiple claimants or defendants, thereby promoting efficiency and fostering trust in the judicial process.</w:t>
      </w:r>
    </w:p>
    <w:p w14:paraId="33ED3B5E" w14:textId="0381F4E1" w:rsidR="009D4635" w:rsidRPr="001105BC" w:rsidRDefault="001105BC"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1105BC">
        <w:rPr>
          <w:rFonts w:ascii="Times New Roman" w:hAnsi="Times New Roman" w:cs="Times New Roman"/>
          <w:sz w:val="28"/>
          <w:szCs w:val="28"/>
          <w:u w:val="single"/>
          <w:lang w:val="en-GB"/>
        </w:rPr>
        <w:t xml:space="preserve">Training for Judges and Court Staff </w:t>
      </w:r>
    </w:p>
    <w:p w14:paraId="184A0ED4" w14:textId="4AC11AC9" w:rsidR="00EB2D6D" w:rsidRPr="00EB2D6D" w:rsidRDefault="00EB2D6D" w:rsidP="006277C8">
      <w:pPr>
        <w:pStyle w:val="ListParagraph"/>
        <w:numPr>
          <w:ilvl w:val="2"/>
          <w:numId w:val="1"/>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 curbing the challenges associated with multi-party litigation, </w:t>
      </w:r>
      <w:r w:rsidRPr="00EB2D6D">
        <w:rPr>
          <w:rFonts w:ascii="Times New Roman" w:hAnsi="Times New Roman" w:cs="Times New Roman"/>
          <w:sz w:val="28"/>
          <w:szCs w:val="28"/>
          <w:lang w:val="en-GB"/>
        </w:rPr>
        <w:t>it is essential to establish regular, structured training programs specifically designed to enhance the capacity of judicial officers. These programs should focus on the intricacies of handling complex cases that involve multiple parties, where the volume and diversity of evidence can overwhelm the court’s ability to effectively manage and assess it.</w:t>
      </w:r>
    </w:p>
    <w:p w14:paraId="46A051C7" w14:textId="77777777" w:rsidR="00EB2D6D" w:rsidRPr="00EB2D6D" w:rsidRDefault="00EB2D6D" w:rsidP="006277C8">
      <w:pPr>
        <w:pStyle w:val="ListParagraph"/>
        <w:numPr>
          <w:ilvl w:val="2"/>
          <w:numId w:val="1"/>
        </w:numPr>
        <w:spacing w:line="360" w:lineRule="auto"/>
        <w:jc w:val="both"/>
        <w:rPr>
          <w:rFonts w:ascii="Times New Roman" w:hAnsi="Times New Roman" w:cs="Times New Roman"/>
          <w:sz w:val="28"/>
          <w:szCs w:val="28"/>
          <w:lang w:val="en-GB"/>
        </w:rPr>
      </w:pPr>
      <w:r w:rsidRPr="00EB2D6D">
        <w:rPr>
          <w:rFonts w:ascii="Times New Roman" w:hAnsi="Times New Roman" w:cs="Times New Roman"/>
          <w:sz w:val="28"/>
          <w:szCs w:val="28"/>
          <w:lang w:val="en-GB"/>
        </w:rPr>
        <w:t>A key aspect of these training programs should be the integration of technology, which has become indispensable in modern litigation. Judicial officers must be trained on the use of advanced tools, such as case management systems, electronic evidence platforms, and data analytics, to efficiently handle large quantities of digital and physical evidence. This technological proficiency not only streamlines the process but also ensures that judges can swiftly and accurately process evidence, leading to more timely and informed decisions.</w:t>
      </w:r>
    </w:p>
    <w:p w14:paraId="0FAFA90B" w14:textId="77777777" w:rsidR="00EB2D6D" w:rsidRPr="00EB2D6D" w:rsidRDefault="00EB2D6D" w:rsidP="006277C8">
      <w:pPr>
        <w:pStyle w:val="ListParagraph"/>
        <w:numPr>
          <w:ilvl w:val="2"/>
          <w:numId w:val="1"/>
        </w:numPr>
        <w:spacing w:line="360" w:lineRule="auto"/>
        <w:jc w:val="both"/>
        <w:rPr>
          <w:rFonts w:ascii="Times New Roman" w:hAnsi="Times New Roman" w:cs="Times New Roman"/>
          <w:sz w:val="28"/>
          <w:szCs w:val="28"/>
          <w:lang w:val="en-GB"/>
        </w:rPr>
      </w:pPr>
      <w:r w:rsidRPr="00EB2D6D">
        <w:rPr>
          <w:rFonts w:ascii="Times New Roman" w:hAnsi="Times New Roman" w:cs="Times New Roman"/>
          <w:sz w:val="28"/>
          <w:szCs w:val="28"/>
          <w:lang w:val="en-GB"/>
        </w:rPr>
        <w:t xml:space="preserve">In addition, training should address emerging evidentiary standards, particularly </w:t>
      </w:r>
      <w:proofErr w:type="gramStart"/>
      <w:r w:rsidRPr="00EB2D6D">
        <w:rPr>
          <w:rFonts w:ascii="Times New Roman" w:hAnsi="Times New Roman" w:cs="Times New Roman"/>
          <w:sz w:val="28"/>
          <w:szCs w:val="28"/>
          <w:lang w:val="en-GB"/>
        </w:rPr>
        <w:t>in light of</w:t>
      </w:r>
      <w:proofErr w:type="gramEnd"/>
      <w:r w:rsidRPr="00EB2D6D">
        <w:rPr>
          <w:rFonts w:ascii="Times New Roman" w:hAnsi="Times New Roman" w:cs="Times New Roman"/>
          <w:sz w:val="28"/>
          <w:szCs w:val="28"/>
          <w:lang w:val="en-GB"/>
        </w:rPr>
        <w:t xml:space="preserve"> evolving legal frameworks and international best practices. The landscape of evidence management is constantly evolving, with new forms of evidence (such as digital, forensic, and expert testimony) becoming increasingly prevalent. Judicial officers must be </w:t>
      </w:r>
      <w:r w:rsidRPr="00EB2D6D">
        <w:rPr>
          <w:rFonts w:ascii="Times New Roman" w:hAnsi="Times New Roman" w:cs="Times New Roman"/>
          <w:sz w:val="28"/>
          <w:szCs w:val="28"/>
          <w:lang w:val="en-GB"/>
        </w:rPr>
        <w:lastRenderedPageBreak/>
        <w:t>kept abreast of these developments to effectively evaluate the admissibility, weight, and reliability of various forms of evidence.</w:t>
      </w:r>
    </w:p>
    <w:p w14:paraId="67EB3A42" w14:textId="26A98BBD" w:rsidR="00EB2D6D" w:rsidRDefault="00EB2D6D" w:rsidP="006277C8">
      <w:pPr>
        <w:pStyle w:val="ListParagraph"/>
        <w:numPr>
          <w:ilvl w:val="2"/>
          <w:numId w:val="1"/>
        </w:numPr>
        <w:spacing w:line="360" w:lineRule="auto"/>
        <w:jc w:val="both"/>
        <w:rPr>
          <w:rFonts w:ascii="Times New Roman" w:hAnsi="Times New Roman" w:cs="Times New Roman"/>
          <w:sz w:val="28"/>
          <w:szCs w:val="28"/>
          <w:lang w:val="en-GB"/>
        </w:rPr>
      </w:pPr>
      <w:r w:rsidRPr="00EB2D6D">
        <w:rPr>
          <w:rFonts w:ascii="Times New Roman" w:hAnsi="Times New Roman" w:cs="Times New Roman"/>
          <w:sz w:val="28"/>
          <w:szCs w:val="28"/>
          <w:lang w:val="en-GB"/>
        </w:rPr>
        <w:t>By investing in these regular training programs, courts can significantly improve their efficiency in managing multi-party litigation, minimize delays, and ensure a fairer, more consistent application of justice. This, in turn, will strengthen public trust in the judicial system and improve the overall administration of justice.</w:t>
      </w:r>
    </w:p>
    <w:p w14:paraId="59019BC6" w14:textId="72D323EF" w:rsidR="00FD7505" w:rsidRPr="00625C95" w:rsidRDefault="001105BC" w:rsidP="006277C8">
      <w:pPr>
        <w:pStyle w:val="ListParagraph"/>
        <w:numPr>
          <w:ilvl w:val="1"/>
          <w:numId w:val="1"/>
        </w:numPr>
        <w:spacing w:line="360" w:lineRule="auto"/>
        <w:jc w:val="both"/>
        <w:rPr>
          <w:rFonts w:ascii="Times New Roman" w:hAnsi="Times New Roman" w:cs="Times New Roman"/>
          <w:sz w:val="28"/>
          <w:szCs w:val="28"/>
          <w:u w:val="single"/>
          <w:lang w:val="en-GB"/>
        </w:rPr>
      </w:pPr>
      <w:r w:rsidRPr="00625C95">
        <w:rPr>
          <w:rFonts w:ascii="Times New Roman" w:hAnsi="Times New Roman" w:cs="Times New Roman"/>
          <w:sz w:val="28"/>
          <w:szCs w:val="28"/>
          <w:u w:val="single"/>
          <w:lang w:val="en-GB"/>
        </w:rPr>
        <w:t xml:space="preserve">Alternative Dispute Resolution </w:t>
      </w:r>
    </w:p>
    <w:p w14:paraId="20EBE97E" w14:textId="4488B217" w:rsidR="00A349E1" w:rsidRPr="00A349E1" w:rsidRDefault="00A349E1" w:rsidP="006277C8">
      <w:pPr>
        <w:pStyle w:val="ListParagraph"/>
        <w:numPr>
          <w:ilvl w:val="2"/>
          <w:numId w:val="1"/>
        </w:numPr>
        <w:spacing w:line="360" w:lineRule="auto"/>
        <w:jc w:val="both"/>
        <w:rPr>
          <w:rFonts w:ascii="Times New Roman" w:hAnsi="Times New Roman" w:cs="Times New Roman"/>
          <w:sz w:val="28"/>
          <w:szCs w:val="28"/>
          <w:lang w:val="en-GB"/>
        </w:rPr>
      </w:pPr>
      <w:r w:rsidRPr="00A349E1">
        <w:rPr>
          <w:rFonts w:ascii="Times New Roman" w:hAnsi="Times New Roman" w:cs="Times New Roman"/>
          <w:sz w:val="28"/>
          <w:szCs w:val="28"/>
          <w:lang w:val="en-GB"/>
        </w:rPr>
        <w:t>Traditional litigation processes often involve the gathering, presentation, and evaluation of extensive evidence, which can significantly slow down proceedings and place considerable strain on the judicial system.</w:t>
      </w:r>
      <w:r>
        <w:rPr>
          <w:rFonts w:ascii="Times New Roman" w:hAnsi="Times New Roman" w:cs="Times New Roman"/>
          <w:sz w:val="28"/>
          <w:szCs w:val="28"/>
          <w:lang w:val="en-GB"/>
        </w:rPr>
        <w:t xml:space="preserve"> This becomes even more cumbersome in circumstances wherein multiple parties are involved, such as multi-party litigation. </w:t>
      </w:r>
    </w:p>
    <w:p w14:paraId="01F7DA66" w14:textId="20F9941F" w:rsidR="00A349E1" w:rsidRPr="00BB6169" w:rsidRDefault="00BB6169" w:rsidP="006277C8">
      <w:pPr>
        <w:pStyle w:val="ListParagraph"/>
        <w:numPr>
          <w:ilvl w:val="2"/>
          <w:numId w:val="1"/>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w:t>
      </w:r>
      <w:r w:rsidRPr="00BB6169">
        <w:rPr>
          <w:rFonts w:ascii="Times New Roman" w:hAnsi="Times New Roman" w:cs="Times New Roman"/>
          <w:sz w:val="28"/>
          <w:szCs w:val="28"/>
          <w:lang w:val="en-GB"/>
        </w:rPr>
        <w:t>he promotion of Alternative Dispute Resolution (ADR) mechanisms</w:t>
      </w:r>
      <w:r w:rsidR="00A349E1" w:rsidRPr="00BB6169">
        <w:rPr>
          <w:rFonts w:ascii="Times New Roman" w:hAnsi="Times New Roman" w:cs="Times New Roman"/>
          <w:sz w:val="28"/>
          <w:szCs w:val="28"/>
          <w:lang w:val="en-GB"/>
        </w:rPr>
        <w:t xml:space="preserve"> provides a</w:t>
      </w:r>
      <w:r>
        <w:rPr>
          <w:rFonts w:ascii="Times New Roman" w:hAnsi="Times New Roman" w:cs="Times New Roman"/>
          <w:sz w:val="28"/>
          <w:szCs w:val="28"/>
          <w:lang w:val="en-GB"/>
        </w:rPr>
        <w:t>n avenue f</w:t>
      </w:r>
      <w:r w:rsidR="00A349E1" w:rsidRPr="00BB6169">
        <w:rPr>
          <w:rFonts w:ascii="Times New Roman" w:hAnsi="Times New Roman" w:cs="Times New Roman"/>
          <w:sz w:val="28"/>
          <w:szCs w:val="28"/>
          <w:lang w:val="en-GB"/>
        </w:rPr>
        <w:t xml:space="preserve">or parties to resolve disputes outside the traditional courtroom setting. </w:t>
      </w:r>
    </w:p>
    <w:p w14:paraId="2C3D0494" w14:textId="14F73059" w:rsidR="00A349E1" w:rsidRPr="00BB6169" w:rsidRDefault="00A349E1" w:rsidP="006277C8">
      <w:pPr>
        <w:pStyle w:val="ListParagraph"/>
        <w:numPr>
          <w:ilvl w:val="2"/>
          <w:numId w:val="1"/>
        </w:numPr>
        <w:spacing w:line="360" w:lineRule="auto"/>
        <w:jc w:val="both"/>
        <w:rPr>
          <w:rFonts w:ascii="Times New Roman" w:hAnsi="Times New Roman" w:cs="Times New Roman"/>
          <w:sz w:val="28"/>
          <w:szCs w:val="28"/>
          <w:lang w:val="en-GB"/>
        </w:rPr>
      </w:pPr>
      <w:r w:rsidRPr="00BB6169">
        <w:rPr>
          <w:rFonts w:ascii="Times New Roman" w:hAnsi="Times New Roman" w:cs="Times New Roman"/>
          <w:sz w:val="28"/>
          <w:szCs w:val="28"/>
          <w:lang w:val="en-GB"/>
        </w:rPr>
        <w:t xml:space="preserve">By encouraging the use of ADR in multi-party litigation, specific disputes or issues between parties can be addressed more quickly and efficiently, without overburdening the courts with lengthy trials. This approach not only reduces the amount of evidence that needs to be submitted to the court but also speeds up the resolution of cases, which is particularly beneficial in complex multi-party scenarios. Additionally, </w:t>
      </w:r>
      <w:r w:rsidR="00BB6169">
        <w:rPr>
          <w:rFonts w:ascii="Times New Roman" w:hAnsi="Times New Roman" w:cs="Times New Roman"/>
          <w:sz w:val="28"/>
          <w:szCs w:val="28"/>
          <w:lang w:val="en-GB"/>
        </w:rPr>
        <w:t xml:space="preserve">the incorporation of </w:t>
      </w:r>
      <w:r w:rsidRPr="00BB6169">
        <w:rPr>
          <w:rFonts w:ascii="Times New Roman" w:hAnsi="Times New Roman" w:cs="Times New Roman"/>
          <w:sz w:val="28"/>
          <w:szCs w:val="28"/>
          <w:lang w:val="en-GB"/>
        </w:rPr>
        <w:t>ADR mechanisms can also free up judicial resources, allowing courts to focus on more complex or contested issues that require detailed scrutiny</w:t>
      </w:r>
      <w:r w:rsidR="00BB6169">
        <w:rPr>
          <w:rFonts w:ascii="Times New Roman" w:hAnsi="Times New Roman" w:cs="Times New Roman"/>
          <w:sz w:val="28"/>
          <w:szCs w:val="28"/>
          <w:lang w:val="en-GB"/>
        </w:rPr>
        <w:t xml:space="preserve">, thereby </w:t>
      </w:r>
      <w:r w:rsidRPr="00BB6169">
        <w:rPr>
          <w:rFonts w:ascii="Times New Roman" w:hAnsi="Times New Roman" w:cs="Times New Roman"/>
          <w:sz w:val="28"/>
          <w:szCs w:val="28"/>
          <w:lang w:val="en-GB"/>
        </w:rPr>
        <w:t>making the litigation process more streamlined and efficient.</w:t>
      </w:r>
    </w:p>
    <w:p w14:paraId="6C3DDA89" w14:textId="29BCB66A" w:rsidR="009A0046" w:rsidRPr="00A349E1" w:rsidRDefault="00A349E1" w:rsidP="006277C8">
      <w:pPr>
        <w:pStyle w:val="ListParagraph"/>
        <w:numPr>
          <w:ilvl w:val="0"/>
          <w:numId w:val="1"/>
        </w:numPr>
        <w:spacing w:line="360" w:lineRule="auto"/>
        <w:jc w:val="both"/>
        <w:rPr>
          <w:rFonts w:ascii="Times New Roman" w:hAnsi="Times New Roman" w:cs="Times New Roman"/>
          <w:b/>
          <w:bCs/>
          <w:sz w:val="28"/>
          <w:szCs w:val="28"/>
          <w:u w:val="single"/>
          <w:lang w:val="en-GB"/>
        </w:rPr>
      </w:pPr>
      <w:r w:rsidRPr="00A349E1">
        <w:rPr>
          <w:rFonts w:ascii="Times New Roman" w:hAnsi="Times New Roman" w:cs="Times New Roman"/>
          <w:b/>
          <w:bCs/>
          <w:sz w:val="28"/>
          <w:szCs w:val="28"/>
          <w:u w:val="single"/>
          <w:lang w:val="en-GB"/>
        </w:rPr>
        <w:t xml:space="preserve">CONCLUSION </w:t>
      </w:r>
    </w:p>
    <w:p w14:paraId="4731D3AC" w14:textId="77777777" w:rsidR="001144F0" w:rsidRPr="001144F0" w:rsidRDefault="001144F0" w:rsidP="006277C8">
      <w:pPr>
        <w:pStyle w:val="ListParagraph"/>
        <w:numPr>
          <w:ilvl w:val="1"/>
          <w:numId w:val="1"/>
        </w:numPr>
        <w:spacing w:line="360" w:lineRule="auto"/>
        <w:jc w:val="both"/>
        <w:rPr>
          <w:rFonts w:ascii="Times New Roman" w:hAnsi="Times New Roman" w:cs="Times New Roman"/>
          <w:sz w:val="28"/>
          <w:szCs w:val="28"/>
          <w:lang w:val="en-GB"/>
        </w:rPr>
      </w:pPr>
      <w:r w:rsidRPr="001144F0">
        <w:rPr>
          <w:rFonts w:ascii="Times New Roman" w:hAnsi="Times New Roman" w:cs="Times New Roman"/>
          <w:sz w:val="28"/>
          <w:szCs w:val="28"/>
          <w:lang w:val="en-GB"/>
        </w:rPr>
        <w:lastRenderedPageBreak/>
        <w:t>Effective evidence management in multi-claimant and multi-defendant cases is critical for achieving justice and sustaining public trust in Nigeria's judiciary. The complexity of these cases demands a robust and strategic approach that addresses systemic challenges while leveraging modern innovations.</w:t>
      </w:r>
    </w:p>
    <w:p w14:paraId="4D79C756" w14:textId="77777777" w:rsidR="001144F0" w:rsidRPr="001144F0" w:rsidRDefault="001144F0" w:rsidP="006277C8">
      <w:pPr>
        <w:pStyle w:val="ListParagraph"/>
        <w:numPr>
          <w:ilvl w:val="1"/>
          <w:numId w:val="1"/>
        </w:numPr>
        <w:spacing w:line="360" w:lineRule="auto"/>
        <w:jc w:val="both"/>
        <w:rPr>
          <w:rFonts w:ascii="Times New Roman" w:hAnsi="Times New Roman" w:cs="Times New Roman"/>
          <w:sz w:val="28"/>
          <w:szCs w:val="28"/>
          <w:lang w:val="en-GB"/>
        </w:rPr>
      </w:pPr>
      <w:r w:rsidRPr="001144F0">
        <w:rPr>
          <w:rFonts w:ascii="Times New Roman" w:hAnsi="Times New Roman" w:cs="Times New Roman"/>
          <w:sz w:val="28"/>
          <w:szCs w:val="28"/>
          <w:lang w:val="en-GB"/>
        </w:rPr>
        <w:t>By adopting digital evidence management systems, the judiciary can ensure the secure and efficient handling of evidence, reducing delays and the risk of tampering. Training and capacity building for judicial officers, legal practitioners, and court staff will further enhance their ability to navigate the intricacies of such cases, fostering professionalism and accountability.</w:t>
      </w:r>
    </w:p>
    <w:p w14:paraId="7B0E3EA7" w14:textId="49943569" w:rsidR="001144F0" w:rsidRPr="001144F0" w:rsidRDefault="001144F0" w:rsidP="006277C8">
      <w:pPr>
        <w:pStyle w:val="ListParagraph"/>
        <w:numPr>
          <w:ilvl w:val="1"/>
          <w:numId w:val="1"/>
        </w:numPr>
        <w:spacing w:line="360" w:lineRule="auto"/>
        <w:jc w:val="both"/>
        <w:rPr>
          <w:rFonts w:ascii="Times New Roman" w:hAnsi="Times New Roman" w:cs="Times New Roman"/>
          <w:sz w:val="28"/>
          <w:szCs w:val="28"/>
          <w:lang w:val="en-GB"/>
        </w:rPr>
      </w:pPr>
      <w:r w:rsidRPr="001144F0">
        <w:rPr>
          <w:rFonts w:ascii="Times New Roman" w:hAnsi="Times New Roman" w:cs="Times New Roman"/>
          <w:sz w:val="28"/>
          <w:szCs w:val="28"/>
          <w:lang w:val="en-GB"/>
        </w:rPr>
        <w:t xml:space="preserve">Moreover, clear procedural guidelines tailored to multi-party cases are essential for streamlining processes and minimizing ambiguities. Collaboration among stakeholders, including pre-trial conferences and engaging in alternative dispute resolution mechanisms can expedite case resolution and improve efficiency. </w:t>
      </w:r>
    </w:p>
    <w:p w14:paraId="76C40731" w14:textId="3FE5AF7A" w:rsidR="00A349E1" w:rsidRPr="001144F0" w:rsidRDefault="001144F0" w:rsidP="006277C8">
      <w:pPr>
        <w:pStyle w:val="ListParagraph"/>
        <w:numPr>
          <w:ilvl w:val="1"/>
          <w:numId w:val="1"/>
        </w:numPr>
        <w:spacing w:line="360" w:lineRule="auto"/>
        <w:ind w:left="360"/>
        <w:jc w:val="both"/>
        <w:rPr>
          <w:rFonts w:ascii="Times New Roman" w:hAnsi="Times New Roman" w:cs="Times New Roman"/>
          <w:sz w:val="28"/>
          <w:szCs w:val="28"/>
          <w:lang w:val="en-GB"/>
        </w:rPr>
      </w:pPr>
      <w:r w:rsidRPr="001144F0">
        <w:rPr>
          <w:rFonts w:ascii="Times New Roman" w:hAnsi="Times New Roman" w:cs="Times New Roman"/>
          <w:sz w:val="28"/>
          <w:szCs w:val="28"/>
          <w:lang w:val="en-GB"/>
        </w:rPr>
        <w:t>Judicial accountability and transparency are equally important in maintaining public confidence.</w:t>
      </w:r>
      <w:r w:rsidR="000B21EE">
        <w:rPr>
          <w:rFonts w:ascii="Times New Roman" w:hAnsi="Times New Roman" w:cs="Times New Roman"/>
          <w:sz w:val="28"/>
          <w:szCs w:val="28"/>
          <w:lang w:val="en-GB"/>
        </w:rPr>
        <w:t xml:space="preserve"> </w:t>
      </w:r>
      <w:r w:rsidRPr="001144F0">
        <w:rPr>
          <w:rFonts w:ascii="Times New Roman" w:hAnsi="Times New Roman" w:cs="Times New Roman"/>
          <w:sz w:val="28"/>
          <w:szCs w:val="28"/>
          <w:lang w:val="en-GB"/>
        </w:rPr>
        <w:t>Ultimately, the judiciary’s ability to manage evidence effectively in multi-claimant and multi-defendant cases reinforces its role as a beacon of fairness and integrity</w:t>
      </w:r>
      <w:r>
        <w:rPr>
          <w:rFonts w:ascii="Times New Roman" w:hAnsi="Times New Roman" w:cs="Times New Roman"/>
          <w:sz w:val="28"/>
          <w:szCs w:val="28"/>
          <w:lang w:val="en-GB"/>
        </w:rPr>
        <w:t xml:space="preserve">. </w:t>
      </w:r>
    </w:p>
    <w:sectPr w:rsidR="00A349E1" w:rsidRPr="001144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A94C" w14:textId="77777777" w:rsidR="00863C07" w:rsidRDefault="00863C07" w:rsidP="004724D5">
      <w:pPr>
        <w:spacing w:after="0" w:line="240" w:lineRule="auto"/>
      </w:pPr>
      <w:r>
        <w:separator/>
      </w:r>
    </w:p>
  </w:endnote>
  <w:endnote w:type="continuationSeparator" w:id="0">
    <w:p w14:paraId="7EBCF1CB" w14:textId="77777777" w:rsidR="00863C07" w:rsidRDefault="00863C07" w:rsidP="0047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448233"/>
      <w:docPartObj>
        <w:docPartGallery w:val="Page Numbers (Bottom of Page)"/>
        <w:docPartUnique/>
      </w:docPartObj>
    </w:sdtPr>
    <w:sdtEndPr>
      <w:rPr>
        <w:noProof/>
      </w:rPr>
    </w:sdtEndPr>
    <w:sdtContent>
      <w:p w14:paraId="3A0FDDC1" w14:textId="539DFC31" w:rsidR="004E6B38" w:rsidRDefault="004E6B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4E6B6F" w14:textId="77777777" w:rsidR="004E6B38" w:rsidRDefault="004E6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60FA" w14:textId="77777777" w:rsidR="00863C07" w:rsidRDefault="00863C07" w:rsidP="004724D5">
      <w:pPr>
        <w:spacing w:after="0" w:line="240" w:lineRule="auto"/>
      </w:pPr>
      <w:r>
        <w:separator/>
      </w:r>
    </w:p>
  </w:footnote>
  <w:footnote w:type="continuationSeparator" w:id="0">
    <w:p w14:paraId="655E70AF" w14:textId="77777777" w:rsidR="00863C07" w:rsidRDefault="00863C07" w:rsidP="004724D5">
      <w:pPr>
        <w:spacing w:after="0" w:line="240" w:lineRule="auto"/>
      </w:pPr>
      <w:r>
        <w:continuationSeparator/>
      </w:r>
    </w:p>
  </w:footnote>
  <w:footnote w:id="1">
    <w:p w14:paraId="0AF611A5" w14:textId="3C8BD131" w:rsidR="004724D5" w:rsidRPr="004B6380" w:rsidRDefault="004724D5" w:rsidP="004B6380">
      <w:pPr>
        <w:pStyle w:val="FootnoteText"/>
        <w:spacing w:line="360" w:lineRule="auto"/>
        <w:jc w:val="both"/>
        <w:rPr>
          <w:rFonts w:ascii="Times New Roman" w:hAnsi="Times New Roman" w:cs="Times New Roman"/>
        </w:rPr>
      </w:pPr>
      <w:r w:rsidRPr="004B6380">
        <w:rPr>
          <w:rStyle w:val="FootnoteReference"/>
          <w:rFonts w:ascii="Times New Roman" w:hAnsi="Times New Roman" w:cs="Times New Roman"/>
        </w:rPr>
        <w:footnoteRef/>
      </w:r>
      <w:r w:rsidRPr="004B6380">
        <w:rPr>
          <w:rFonts w:ascii="Times New Roman" w:hAnsi="Times New Roman" w:cs="Times New Roman"/>
        </w:rPr>
        <w:t xml:space="preserve"> </w:t>
      </w:r>
      <w:r w:rsidR="00DB0854" w:rsidRPr="004B6380">
        <w:rPr>
          <w:rFonts w:ascii="Times New Roman" w:hAnsi="Times New Roman" w:cs="Times New Roman"/>
        </w:rPr>
        <w:t xml:space="preserve">Naufal </w:t>
      </w:r>
      <w:proofErr w:type="spellStart"/>
      <w:r w:rsidR="00DB0854" w:rsidRPr="004B6380">
        <w:rPr>
          <w:rFonts w:ascii="Times New Roman" w:hAnsi="Times New Roman" w:cs="Times New Roman"/>
        </w:rPr>
        <w:t>Kitonka</w:t>
      </w:r>
      <w:proofErr w:type="spellEnd"/>
      <w:r w:rsidR="00DB0854" w:rsidRPr="004B6380">
        <w:rPr>
          <w:rFonts w:ascii="Times New Roman" w:hAnsi="Times New Roman" w:cs="Times New Roman"/>
        </w:rPr>
        <w:t xml:space="preserve"> “Multi-Party Litigation in Tanzania: A Case For Class Action Suits” </w:t>
      </w:r>
      <w:r w:rsidR="00DB0854" w:rsidRPr="004B6380">
        <w:rPr>
          <w:rFonts w:ascii="Times New Roman" w:hAnsi="Times New Roman" w:cs="Times New Roman"/>
          <w:i/>
          <w:iCs/>
        </w:rPr>
        <w:t>International Journal of Law and Policy</w:t>
      </w:r>
      <w:r w:rsidR="00DB0854" w:rsidRPr="004B6380">
        <w:rPr>
          <w:rFonts w:ascii="Times New Roman" w:hAnsi="Times New Roman" w:cs="Times New Roman"/>
        </w:rPr>
        <w:t xml:space="preserve"> Volume 8</w:t>
      </w:r>
      <w:r w:rsidR="00D131E6" w:rsidRPr="004B6380">
        <w:rPr>
          <w:rFonts w:ascii="Times New Roman" w:hAnsi="Times New Roman" w:cs="Times New Roman"/>
        </w:rPr>
        <w:t xml:space="preserve"> (2023)</w:t>
      </w:r>
      <w:r w:rsidR="00DB0854" w:rsidRPr="004B6380">
        <w:rPr>
          <w:rFonts w:ascii="Times New Roman" w:hAnsi="Times New Roman" w:cs="Times New Roman"/>
        </w:rPr>
        <w:t xml:space="preserve"> P. 12</w:t>
      </w:r>
      <w:r w:rsidR="00D131E6" w:rsidRPr="004B6380">
        <w:rPr>
          <w:rFonts w:ascii="Times New Roman" w:hAnsi="Times New Roman" w:cs="Times New Roman"/>
        </w:rPr>
        <w:t xml:space="preserve"> &lt;</w:t>
      </w:r>
      <w:hyperlink r:id="rId1" w:history="1">
        <w:r w:rsidR="00D131E6" w:rsidRPr="004B6380">
          <w:rPr>
            <w:rStyle w:val="Hyperlink"/>
            <w:rFonts w:ascii="Times New Roman" w:hAnsi="Times New Roman" w:cs="Times New Roman"/>
          </w:rPr>
          <w:t>https://iprjb.org/journals/index.php/IJLP/article/view/1863/1969</w:t>
        </w:r>
      </w:hyperlink>
      <w:r w:rsidR="00D131E6" w:rsidRPr="004B6380">
        <w:rPr>
          <w:rFonts w:ascii="Times New Roman" w:hAnsi="Times New Roman" w:cs="Times New Roman"/>
        </w:rPr>
        <w:t>&gt; (accessed on 18</w:t>
      </w:r>
      <w:r w:rsidR="00D131E6" w:rsidRPr="004B6380">
        <w:rPr>
          <w:rFonts w:ascii="Times New Roman" w:hAnsi="Times New Roman" w:cs="Times New Roman"/>
          <w:vertAlign w:val="superscript"/>
        </w:rPr>
        <w:t>th</w:t>
      </w:r>
      <w:r w:rsidR="00D131E6" w:rsidRPr="004B6380">
        <w:rPr>
          <w:rFonts w:ascii="Times New Roman" w:hAnsi="Times New Roman" w:cs="Times New Roman"/>
        </w:rPr>
        <w:t xml:space="preserve"> January 2025)</w:t>
      </w:r>
    </w:p>
  </w:footnote>
  <w:footnote w:id="2">
    <w:p w14:paraId="2FC3993E" w14:textId="6E0C6DDE" w:rsidR="00BF22BE" w:rsidRPr="004B6380" w:rsidRDefault="00BF22BE" w:rsidP="005B4B2F">
      <w:pPr>
        <w:pStyle w:val="FootnoteText"/>
        <w:spacing w:line="360" w:lineRule="auto"/>
        <w:ind w:left="142" w:hanging="142"/>
        <w:jc w:val="both"/>
        <w:rPr>
          <w:rFonts w:ascii="Times New Roman" w:hAnsi="Times New Roman" w:cs="Times New Roman"/>
        </w:rPr>
      </w:pPr>
      <w:r w:rsidRPr="004B6380">
        <w:rPr>
          <w:rStyle w:val="FootnoteReference"/>
          <w:rFonts w:ascii="Times New Roman" w:hAnsi="Times New Roman" w:cs="Times New Roman"/>
        </w:rPr>
        <w:footnoteRef/>
      </w:r>
      <w:r w:rsidRPr="004B6380">
        <w:rPr>
          <w:rFonts w:ascii="Times New Roman" w:hAnsi="Times New Roman" w:cs="Times New Roman"/>
        </w:rPr>
        <w:t xml:space="preserve"> </w:t>
      </w:r>
      <w:r w:rsidR="00D131E6" w:rsidRPr="004B6380">
        <w:rPr>
          <w:rFonts w:ascii="Times New Roman" w:hAnsi="Times New Roman" w:cs="Times New Roman"/>
        </w:rPr>
        <w:t>Oxford Reference &lt;</w:t>
      </w:r>
      <w:hyperlink r:id="rId2" w:history="1">
        <w:r w:rsidR="00D131E6" w:rsidRPr="004B6380">
          <w:rPr>
            <w:rStyle w:val="Hyperlink"/>
            <w:rFonts w:ascii="Times New Roman" w:hAnsi="Times New Roman" w:cs="Times New Roman"/>
          </w:rPr>
          <w:t>https://www.oxfordreference.com/display/10.1093/oi/authority.20110803100023511</w:t>
        </w:r>
      </w:hyperlink>
      <w:r w:rsidR="00D131E6" w:rsidRPr="004B6380">
        <w:rPr>
          <w:rFonts w:ascii="Times New Roman" w:hAnsi="Times New Roman" w:cs="Times New Roman"/>
        </w:rPr>
        <w:t>&gt; (accessed on 18</w:t>
      </w:r>
      <w:r w:rsidR="00D131E6" w:rsidRPr="004B6380">
        <w:rPr>
          <w:rFonts w:ascii="Times New Roman" w:hAnsi="Times New Roman" w:cs="Times New Roman"/>
          <w:vertAlign w:val="superscript"/>
        </w:rPr>
        <w:t>th</w:t>
      </w:r>
      <w:r w:rsidR="00D131E6" w:rsidRPr="004B6380">
        <w:rPr>
          <w:rFonts w:ascii="Times New Roman" w:hAnsi="Times New Roman" w:cs="Times New Roman"/>
        </w:rPr>
        <w:t xml:space="preserve"> January 2025). </w:t>
      </w:r>
    </w:p>
  </w:footnote>
  <w:footnote w:id="3">
    <w:p w14:paraId="024BF13B" w14:textId="2345F012" w:rsidR="005E2B7E" w:rsidRPr="004B6380" w:rsidRDefault="005E2B7E" w:rsidP="004B6380">
      <w:pPr>
        <w:pStyle w:val="FootnoteText"/>
        <w:spacing w:line="360" w:lineRule="auto"/>
        <w:jc w:val="both"/>
        <w:rPr>
          <w:rFonts w:ascii="Times New Roman" w:hAnsi="Times New Roman" w:cs="Times New Roman"/>
        </w:rPr>
      </w:pPr>
      <w:r w:rsidRPr="004B6380">
        <w:rPr>
          <w:rStyle w:val="FootnoteReference"/>
          <w:rFonts w:ascii="Times New Roman" w:hAnsi="Times New Roman" w:cs="Times New Roman"/>
        </w:rPr>
        <w:footnoteRef/>
      </w:r>
      <w:r w:rsidRPr="004B6380">
        <w:rPr>
          <w:rFonts w:ascii="Times New Roman" w:hAnsi="Times New Roman" w:cs="Times New Roman"/>
        </w:rPr>
        <w:t xml:space="preserve"> </w:t>
      </w:r>
      <w:r w:rsidR="00D131E6" w:rsidRPr="004B6380">
        <w:rPr>
          <w:rFonts w:ascii="Times New Roman" w:hAnsi="Times New Roman" w:cs="Times New Roman"/>
        </w:rPr>
        <w:t>Nigerianlawyerscenter.com “</w:t>
      </w:r>
      <w:r w:rsidR="004B6380" w:rsidRPr="004B6380">
        <w:rPr>
          <w:rFonts w:ascii="Times New Roman" w:hAnsi="Times New Roman" w:cs="Times New Roman"/>
        </w:rPr>
        <w:t xml:space="preserve">Class Action Lawsuits in Nigeria: Empowering Collective Legal Action” (2023) </w:t>
      </w:r>
      <w:r w:rsidR="00D131E6" w:rsidRPr="004B6380">
        <w:rPr>
          <w:rFonts w:ascii="Times New Roman" w:hAnsi="Times New Roman" w:cs="Times New Roman"/>
        </w:rPr>
        <w:t xml:space="preserve">  </w:t>
      </w:r>
      <w:r w:rsidR="004B6380" w:rsidRPr="004B6380">
        <w:rPr>
          <w:rFonts w:ascii="Times New Roman" w:hAnsi="Times New Roman" w:cs="Times New Roman"/>
        </w:rPr>
        <w:t>&lt;</w:t>
      </w:r>
      <w:hyperlink r:id="rId3" w:history="1">
        <w:r w:rsidR="004B6380" w:rsidRPr="004B6380">
          <w:rPr>
            <w:rStyle w:val="Hyperlink"/>
            <w:rFonts w:ascii="Times New Roman" w:hAnsi="Times New Roman" w:cs="Times New Roman"/>
          </w:rPr>
          <w:t>https://nigerianlawyerscenter.com/blog/class-action-lawsuits-in-nigeria-how-to-empower-collective-and-legal-action</w:t>
        </w:r>
      </w:hyperlink>
      <w:r w:rsidR="004B6380" w:rsidRPr="004B6380">
        <w:rPr>
          <w:rFonts w:ascii="Times New Roman" w:hAnsi="Times New Roman" w:cs="Times New Roman"/>
        </w:rPr>
        <w:t>&gt; (accessed 18</w:t>
      </w:r>
      <w:r w:rsidR="004B6380" w:rsidRPr="004B6380">
        <w:rPr>
          <w:rFonts w:ascii="Times New Roman" w:hAnsi="Times New Roman" w:cs="Times New Roman"/>
          <w:vertAlign w:val="superscript"/>
        </w:rPr>
        <w:t>th</w:t>
      </w:r>
      <w:r w:rsidR="004B6380" w:rsidRPr="004B6380">
        <w:rPr>
          <w:rFonts w:ascii="Times New Roman" w:hAnsi="Times New Roman" w:cs="Times New Roman"/>
        </w:rPr>
        <w:t xml:space="preserve"> January 2025). </w:t>
      </w:r>
      <w:r w:rsidRPr="004B6380">
        <w:rPr>
          <w:rFonts w:ascii="Times New Roman" w:hAnsi="Times New Roman" w:cs="Times New Roman"/>
        </w:rPr>
        <w:t xml:space="preserve"> </w:t>
      </w:r>
    </w:p>
  </w:footnote>
  <w:footnote w:id="4">
    <w:p w14:paraId="6389B09E" w14:textId="4E72DA7E" w:rsidR="005E2B7E" w:rsidRPr="004B6380" w:rsidRDefault="005E2B7E" w:rsidP="004B6380">
      <w:pPr>
        <w:pStyle w:val="FootnoteText"/>
        <w:spacing w:line="360" w:lineRule="auto"/>
        <w:jc w:val="both"/>
        <w:rPr>
          <w:rFonts w:ascii="Times New Roman" w:hAnsi="Times New Roman" w:cs="Times New Roman"/>
        </w:rPr>
      </w:pPr>
      <w:r w:rsidRPr="004B6380">
        <w:rPr>
          <w:rStyle w:val="FootnoteReference"/>
          <w:rFonts w:ascii="Times New Roman" w:hAnsi="Times New Roman" w:cs="Times New Roman"/>
        </w:rPr>
        <w:footnoteRef/>
      </w:r>
      <w:r w:rsidRPr="004B6380">
        <w:rPr>
          <w:rFonts w:ascii="Times New Roman" w:hAnsi="Times New Roman" w:cs="Times New Roman"/>
        </w:rPr>
        <w:t xml:space="preserve"> Order 15 Rule 13 (1) of the High of Lagos Court Civil Procedure Rules 2019; Order 9 Rule 4 of the Federal High Court Rules 2019; Order 13 Rules 14 and 15 of the High Court of the Federal Capital Territory Civil Procedure Rules, 2018; Order 13 Rule 11 (1) of the National Industrial Court of Nigeria Civil Procedure Rules, 2017.</w:t>
      </w:r>
    </w:p>
  </w:footnote>
  <w:footnote w:id="5">
    <w:p w14:paraId="1FB3E57A" w14:textId="6C8FAFFE" w:rsidR="0047636E" w:rsidRPr="004B6380" w:rsidRDefault="0047636E" w:rsidP="004B6380">
      <w:pPr>
        <w:pStyle w:val="FootnoteText"/>
        <w:spacing w:line="360" w:lineRule="auto"/>
        <w:jc w:val="both"/>
        <w:rPr>
          <w:rFonts w:ascii="Times New Roman" w:hAnsi="Times New Roman" w:cs="Times New Roman"/>
        </w:rPr>
      </w:pPr>
      <w:r w:rsidRPr="004B6380">
        <w:rPr>
          <w:rStyle w:val="FootnoteReference"/>
          <w:rFonts w:ascii="Times New Roman" w:hAnsi="Times New Roman" w:cs="Times New Roman"/>
        </w:rPr>
        <w:footnoteRef/>
      </w:r>
      <w:r w:rsidRPr="004B6380">
        <w:rPr>
          <w:rFonts w:ascii="Times New Roman" w:hAnsi="Times New Roman" w:cs="Times New Roman"/>
        </w:rPr>
        <w:t xml:space="preserve"> </w:t>
      </w:r>
      <w:hyperlink r:id="rId4" w:history="1">
        <w:r w:rsidRPr="004B6380">
          <w:rPr>
            <w:rStyle w:val="Hyperlink"/>
            <w:rFonts w:ascii="Times New Roman" w:hAnsi="Times New Roman" w:cs="Times New Roman"/>
          </w:rPr>
          <w:t>https://www.hytera.com/en/product-new/body-worn-camera/management-platform/digital-evidence-management.html</w:t>
        </w:r>
      </w:hyperlink>
    </w:p>
  </w:footnote>
  <w:footnote w:id="6">
    <w:p w14:paraId="451EEDE4" w14:textId="37C6BF42" w:rsidR="0047636E" w:rsidRPr="004B6380" w:rsidRDefault="0047636E" w:rsidP="004B6380">
      <w:pPr>
        <w:pStyle w:val="FootnoteText"/>
        <w:spacing w:line="360" w:lineRule="auto"/>
        <w:jc w:val="both"/>
        <w:rPr>
          <w:rFonts w:ascii="Times New Roman" w:hAnsi="Times New Roman" w:cs="Times New Roman"/>
        </w:rPr>
      </w:pPr>
      <w:r w:rsidRPr="004B6380">
        <w:rPr>
          <w:rStyle w:val="FootnoteReference"/>
          <w:rFonts w:ascii="Times New Roman" w:hAnsi="Times New Roman" w:cs="Times New Roman"/>
        </w:rPr>
        <w:footnoteRef/>
      </w:r>
      <w:r w:rsidRPr="004B6380">
        <w:rPr>
          <w:rFonts w:ascii="Times New Roman" w:hAnsi="Times New Roman" w:cs="Times New Roman"/>
        </w:rPr>
        <w:t xml:space="preserve"> </w:t>
      </w:r>
      <w:hyperlink r:id="rId5" w:history="1">
        <w:r w:rsidRPr="004B6380">
          <w:rPr>
            <w:rStyle w:val="Hyperlink"/>
            <w:rFonts w:ascii="Times New Roman" w:hAnsi="Times New Roman" w:cs="Times New Roman"/>
          </w:rPr>
          <w:t>https://www.xhsnigeria.com/xhs-service/electronic-document-management-system-edms/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6D5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610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46"/>
    <w:rsid w:val="000736EB"/>
    <w:rsid w:val="00083C1A"/>
    <w:rsid w:val="000972B4"/>
    <w:rsid w:val="000B21EE"/>
    <w:rsid w:val="00103C1A"/>
    <w:rsid w:val="001050C4"/>
    <w:rsid w:val="001105BC"/>
    <w:rsid w:val="001129A0"/>
    <w:rsid w:val="001144F0"/>
    <w:rsid w:val="00116D0A"/>
    <w:rsid w:val="00184246"/>
    <w:rsid w:val="001904D2"/>
    <w:rsid w:val="001A370F"/>
    <w:rsid w:val="001B3858"/>
    <w:rsid w:val="001B6CC4"/>
    <w:rsid w:val="001E67CF"/>
    <w:rsid w:val="002277DF"/>
    <w:rsid w:val="0024148A"/>
    <w:rsid w:val="00247150"/>
    <w:rsid w:val="0026437A"/>
    <w:rsid w:val="0027324E"/>
    <w:rsid w:val="002E7F5E"/>
    <w:rsid w:val="00351CDF"/>
    <w:rsid w:val="00394CFD"/>
    <w:rsid w:val="003A0A44"/>
    <w:rsid w:val="003C4ED5"/>
    <w:rsid w:val="003D0666"/>
    <w:rsid w:val="003E4096"/>
    <w:rsid w:val="003E4449"/>
    <w:rsid w:val="00426678"/>
    <w:rsid w:val="00441973"/>
    <w:rsid w:val="00444B06"/>
    <w:rsid w:val="004453AA"/>
    <w:rsid w:val="00463468"/>
    <w:rsid w:val="004724D5"/>
    <w:rsid w:val="0047636E"/>
    <w:rsid w:val="0049138D"/>
    <w:rsid w:val="00492F72"/>
    <w:rsid w:val="004B1204"/>
    <w:rsid w:val="004B6380"/>
    <w:rsid w:val="004C4815"/>
    <w:rsid w:val="004E6B38"/>
    <w:rsid w:val="004F0541"/>
    <w:rsid w:val="00517353"/>
    <w:rsid w:val="005450A5"/>
    <w:rsid w:val="0055146C"/>
    <w:rsid w:val="00551D39"/>
    <w:rsid w:val="00582EE6"/>
    <w:rsid w:val="00586D33"/>
    <w:rsid w:val="005A12DD"/>
    <w:rsid w:val="005A6011"/>
    <w:rsid w:val="005B4B2F"/>
    <w:rsid w:val="005C2F10"/>
    <w:rsid w:val="005C43CD"/>
    <w:rsid w:val="005D3B02"/>
    <w:rsid w:val="005D5D5B"/>
    <w:rsid w:val="005E2B7E"/>
    <w:rsid w:val="0061408F"/>
    <w:rsid w:val="006239A8"/>
    <w:rsid w:val="00624B08"/>
    <w:rsid w:val="00625C95"/>
    <w:rsid w:val="006277C8"/>
    <w:rsid w:val="00636591"/>
    <w:rsid w:val="006541D7"/>
    <w:rsid w:val="006F6E32"/>
    <w:rsid w:val="00744CD1"/>
    <w:rsid w:val="007856D4"/>
    <w:rsid w:val="008124CE"/>
    <w:rsid w:val="00812FCC"/>
    <w:rsid w:val="00834708"/>
    <w:rsid w:val="00862F98"/>
    <w:rsid w:val="00863C07"/>
    <w:rsid w:val="0087406C"/>
    <w:rsid w:val="008B16CE"/>
    <w:rsid w:val="008C7995"/>
    <w:rsid w:val="00904B7D"/>
    <w:rsid w:val="00925F52"/>
    <w:rsid w:val="00936593"/>
    <w:rsid w:val="00956BEA"/>
    <w:rsid w:val="00990020"/>
    <w:rsid w:val="009A0046"/>
    <w:rsid w:val="009A6589"/>
    <w:rsid w:val="009D4635"/>
    <w:rsid w:val="009D6832"/>
    <w:rsid w:val="00A30107"/>
    <w:rsid w:val="00A349E1"/>
    <w:rsid w:val="00A7630E"/>
    <w:rsid w:val="00A86D2A"/>
    <w:rsid w:val="00AC064B"/>
    <w:rsid w:val="00AC1CD6"/>
    <w:rsid w:val="00AE1767"/>
    <w:rsid w:val="00AE40EA"/>
    <w:rsid w:val="00AE61AC"/>
    <w:rsid w:val="00B06986"/>
    <w:rsid w:val="00B36A1C"/>
    <w:rsid w:val="00B55AC7"/>
    <w:rsid w:val="00B63687"/>
    <w:rsid w:val="00BA6C5F"/>
    <w:rsid w:val="00BB6169"/>
    <w:rsid w:val="00BE64E2"/>
    <w:rsid w:val="00BE7BA7"/>
    <w:rsid w:val="00BF0F86"/>
    <w:rsid w:val="00BF22BE"/>
    <w:rsid w:val="00C328D6"/>
    <w:rsid w:val="00C32FC8"/>
    <w:rsid w:val="00C45D25"/>
    <w:rsid w:val="00CE5E89"/>
    <w:rsid w:val="00CE6A2F"/>
    <w:rsid w:val="00CF1DEA"/>
    <w:rsid w:val="00CF6BEB"/>
    <w:rsid w:val="00D00027"/>
    <w:rsid w:val="00D039EA"/>
    <w:rsid w:val="00D131E6"/>
    <w:rsid w:val="00D93E59"/>
    <w:rsid w:val="00DB0854"/>
    <w:rsid w:val="00DB7795"/>
    <w:rsid w:val="00DE6AC4"/>
    <w:rsid w:val="00DF63C8"/>
    <w:rsid w:val="00E0338D"/>
    <w:rsid w:val="00E06CDE"/>
    <w:rsid w:val="00E14F31"/>
    <w:rsid w:val="00E16207"/>
    <w:rsid w:val="00E41B24"/>
    <w:rsid w:val="00E621FD"/>
    <w:rsid w:val="00E72264"/>
    <w:rsid w:val="00E8708D"/>
    <w:rsid w:val="00E933AD"/>
    <w:rsid w:val="00E9433B"/>
    <w:rsid w:val="00EA62DE"/>
    <w:rsid w:val="00EA7FAB"/>
    <w:rsid w:val="00EB2D6D"/>
    <w:rsid w:val="00EC0EDE"/>
    <w:rsid w:val="00ED0B35"/>
    <w:rsid w:val="00F104A3"/>
    <w:rsid w:val="00F218B6"/>
    <w:rsid w:val="00F21C94"/>
    <w:rsid w:val="00F50E14"/>
    <w:rsid w:val="00FB51CE"/>
    <w:rsid w:val="00FD7505"/>
    <w:rsid w:val="00FF4074"/>
    <w:rsid w:val="00FF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C6C3"/>
  <w15:chartTrackingRefBased/>
  <w15:docId w15:val="{356C6C44-9A39-4959-9453-0030AA68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046"/>
    <w:rPr>
      <w:rFonts w:eastAsiaTheme="majorEastAsia" w:cstheme="majorBidi"/>
      <w:color w:val="272727" w:themeColor="text1" w:themeTint="D8"/>
    </w:rPr>
  </w:style>
  <w:style w:type="paragraph" w:styleId="Title">
    <w:name w:val="Title"/>
    <w:basedOn w:val="Normal"/>
    <w:next w:val="Normal"/>
    <w:link w:val="TitleChar"/>
    <w:uiPriority w:val="10"/>
    <w:qFormat/>
    <w:rsid w:val="009A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046"/>
    <w:pPr>
      <w:spacing w:before="160"/>
      <w:jc w:val="center"/>
    </w:pPr>
    <w:rPr>
      <w:i/>
      <w:iCs/>
      <w:color w:val="404040" w:themeColor="text1" w:themeTint="BF"/>
    </w:rPr>
  </w:style>
  <w:style w:type="character" w:customStyle="1" w:styleId="QuoteChar">
    <w:name w:val="Quote Char"/>
    <w:basedOn w:val="DefaultParagraphFont"/>
    <w:link w:val="Quote"/>
    <w:uiPriority w:val="29"/>
    <w:rsid w:val="009A0046"/>
    <w:rPr>
      <w:i/>
      <w:iCs/>
      <w:color w:val="404040" w:themeColor="text1" w:themeTint="BF"/>
    </w:rPr>
  </w:style>
  <w:style w:type="paragraph" w:styleId="ListParagraph">
    <w:name w:val="List Paragraph"/>
    <w:basedOn w:val="Normal"/>
    <w:uiPriority w:val="34"/>
    <w:qFormat/>
    <w:rsid w:val="009A0046"/>
    <w:pPr>
      <w:ind w:left="720"/>
      <w:contextualSpacing/>
    </w:pPr>
  </w:style>
  <w:style w:type="character" w:styleId="IntenseEmphasis">
    <w:name w:val="Intense Emphasis"/>
    <w:basedOn w:val="DefaultParagraphFont"/>
    <w:uiPriority w:val="21"/>
    <w:qFormat/>
    <w:rsid w:val="009A0046"/>
    <w:rPr>
      <w:i/>
      <w:iCs/>
      <w:color w:val="0F4761" w:themeColor="accent1" w:themeShade="BF"/>
    </w:rPr>
  </w:style>
  <w:style w:type="paragraph" w:styleId="IntenseQuote">
    <w:name w:val="Intense Quote"/>
    <w:basedOn w:val="Normal"/>
    <w:next w:val="Normal"/>
    <w:link w:val="IntenseQuoteChar"/>
    <w:uiPriority w:val="30"/>
    <w:qFormat/>
    <w:rsid w:val="009A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046"/>
    <w:rPr>
      <w:i/>
      <w:iCs/>
      <w:color w:val="0F4761" w:themeColor="accent1" w:themeShade="BF"/>
    </w:rPr>
  </w:style>
  <w:style w:type="character" w:styleId="IntenseReference">
    <w:name w:val="Intense Reference"/>
    <w:basedOn w:val="DefaultParagraphFont"/>
    <w:uiPriority w:val="32"/>
    <w:qFormat/>
    <w:rsid w:val="009A0046"/>
    <w:rPr>
      <w:b/>
      <w:bCs/>
      <w:smallCaps/>
      <w:color w:val="0F4761" w:themeColor="accent1" w:themeShade="BF"/>
      <w:spacing w:val="5"/>
    </w:rPr>
  </w:style>
  <w:style w:type="paragraph" w:styleId="FootnoteText">
    <w:name w:val="footnote text"/>
    <w:basedOn w:val="Normal"/>
    <w:link w:val="FootnoteTextChar"/>
    <w:uiPriority w:val="99"/>
    <w:semiHidden/>
    <w:unhideWhenUsed/>
    <w:rsid w:val="004724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4D5"/>
    <w:rPr>
      <w:sz w:val="20"/>
      <w:szCs w:val="20"/>
    </w:rPr>
  </w:style>
  <w:style w:type="character" w:styleId="FootnoteReference">
    <w:name w:val="footnote reference"/>
    <w:basedOn w:val="DefaultParagraphFont"/>
    <w:uiPriority w:val="99"/>
    <w:semiHidden/>
    <w:unhideWhenUsed/>
    <w:rsid w:val="004724D5"/>
    <w:rPr>
      <w:vertAlign w:val="superscript"/>
    </w:rPr>
  </w:style>
  <w:style w:type="character" w:styleId="Hyperlink">
    <w:name w:val="Hyperlink"/>
    <w:basedOn w:val="DefaultParagraphFont"/>
    <w:uiPriority w:val="99"/>
    <w:unhideWhenUsed/>
    <w:rsid w:val="004724D5"/>
    <w:rPr>
      <w:color w:val="467886" w:themeColor="hyperlink"/>
      <w:u w:val="single"/>
    </w:rPr>
  </w:style>
  <w:style w:type="character" w:styleId="UnresolvedMention">
    <w:name w:val="Unresolved Mention"/>
    <w:basedOn w:val="DefaultParagraphFont"/>
    <w:uiPriority w:val="99"/>
    <w:semiHidden/>
    <w:unhideWhenUsed/>
    <w:rsid w:val="004724D5"/>
    <w:rPr>
      <w:color w:val="605E5C"/>
      <w:shd w:val="clear" w:color="auto" w:fill="E1DFDD"/>
    </w:rPr>
  </w:style>
  <w:style w:type="paragraph" w:styleId="Header">
    <w:name w:val="header"/>
    <w:basedOn w:val="Normal"/>
    <w:link w:val="HeaderChar"/>
    <w:uiPriority w:val="99"/>
    <w:unhideWhenUsed/>
    <w:rsid w:val="004E6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B38"/>
  </w:style>
  <w:style w:type="paragraph" w:styleId="Footer">
    <w:name w:val="footer"/>
    <w:basedOn w:val="Normal"/>
    <w:link w:val="FooterChar"/>
    <w:uiPriority w:val="99"/>
    <w:unhideWhenUsed/>
    <w:rsid w:val="004E6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070">
      <w:bodyDiv w:val="1"/>
      <w:marLeft w:val="0"/>
      <w:marRight w:val="0"/>
      <w:marTop w:val="0"/>
      <w:marBottom w:val="0"/>
      <w:divBdr>
        <w:top w:val="none" w:sz="0" w:space="0" w:color="auto"/>
        <w:left w:val="none" w:sz="0" w:space="0" w:color="auto"/>
        <w:bottom w:val="none" w:sz="0" w:space="0" w:color="auto"/>
        <w:right w:val="none" w:sz="0" w:space="0" w:color="auto"/>
      </w:divBdr>
    </w:div>
    <w:div w:id="35985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igerianlawyerscenter.com/blog/class-action-lawsuits-in-nigeria-how-to-empower-collective-and-legal-action" TargetMode="External"/><Relationship Id="rId2" Type="http://schemas.openxmlformats.org/officeDocument/2006/relationships/hyperlink" Target="https://www.oxfordreference.com/display/10.1093/oi/authority.20110803100023511" TargetMode="External"/><Relationship Id="rId1" Type="http://schemas.openxmlformats.org/officeDocument/2006/relationships/hyperlink" Target="https://iprjb.org/journals/index.php/IJLP/article/view/1863/1969" TargetMode="External"/><Relationship Id="rId5" Type="http://schemas.openxmlformats.org/officeDocument/2006/relationships/hyperlink" Target="https://www.xhsnigeria.com/xhs-service/electronic-document-management-system-edms/" TargetMode="External"/><Relationship Id="rId4" Type="http://schemas.openxmlformats.org/officeDocument/2006/relationships/hyperlink" Target="https://www.hytera.com/en/product-new/body-worn-camera/management-platform/digital-evidence-man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B76B-A17B-498A-A327-FB6565D0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5483</TotalTime>
  <Pages>17</Pages>
  <Words>4204</Words>
  <Characters>23964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Temitope Oguntuase</dc:creator>
  <cp:keywords/>
  <dc:description/>
  <cp:lastModifiedBy>Temitope Oguntuase</cp:lastModifiedBy>
  <cp:revision>48</cp:revision>
  <cp:lastPrinted>2025-01-20T08:10:00Z</cp:lastPrinted>
  <dcterms:created xsi:type="dcterms:W3CDTF">2025-01-14T08:27:00Z</dcterms:created>
  <dcterms:modified xsi:type="dcterms:W3CDTF">2025-02-02T14:07:00Z</dcterms:modified>
</cp:coreProperties>
</file>