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F2" w:rsidRP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  <w:r w:rsidRPr="00E718F2">
        <w:rPr>
          <w:rFonts w:ascii="Times New Roman" w:eastAsia="Arial" w:hAnsi="Times New Roman" w:cs="Times New Roman"/>
          <w:b/>
          <w:sz w:val="40"/>
          <w:szCs w:val="40"/>
        </w:rPr>
        <w:t>COURT ROOM ETIQUETTE:</w:t>
      </w:r>
    </w:p>
    <w:p w:rsidR="00E718F2" w:rsidRPr="00D9102D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56"/>
          <w:szCs w:val="28"/>
        </w:rPr>
      </w:pPr>
      <w:r w:rsidRPr="00E718F2">
        <w:rPr>
          <w:rFonts w:ascii="Times New Roman" w:eastAsia="Arial" w:hAnsi="Times New Roman" w:cs="Times New Roman"/>
          <w:b/>
          <w:sz w:val="40"/>
          <w:szCs w:val="40"/>
        </w:rPr>
        <w:t>PROFESSIONAL CONDUCT AND BEHAVIOUR IN JUDICIAL SETTINGS AS IT RELATES TO JUDICIARY CORRESPONDENTS</w:t>
      </w:r>
      <w:r w:rsidRPr="00D9102D">
        <w:rPr>
          <w:rFonts w:ascii="Times New Roman" w:eastAsia="Arial" w:hAnsi="Times New Roman" w:cs="Times New Roman"/>
          <w:b/>
          <w:sz w:val="56"/>
          <w:szCs w:val="28"/>
        </w:rPr>
        <w:t>.</w:t>
      </w:r>
    </w:p>
    <w:p w:rsidR="00E718F2" w:rsidRDefault="00E718F2" w:rsidP="00E718F2">
      <w:pPr>
        <w:pStyle w:val="NoSpacing"/>
        <w:spacing w:line="360" w:lineRule="auto"/>
        <w:jc w:val="center"/>
        <w:rPr>
          <w:rFonts w:ascii="Times New Roman" w:eastAsia="Arial" w:hAnsi="Times New Roman" w:cs="Times New Roman"/>
          <w:b/>
          <w:sz w:val="56"/>
          <w:szCs w:val="28"/>
        </w:rPr>
      </w:pPr>
    </w:p>
    <w:p w:rsidR="00E718F2" w:rsidRDefault="00E718F2" w:rsidP="00E718F2">
      <w:pPr>
        <w:pStyle w:val="NoSpacing"/>
        <w:spacing w:line="360" w:lineRule="auto"/>
        <w:jc w:val="center"/>
        <w:rPr>
          <w:rFonts w:ascii="Times New Roman" w:eastAsia="Arial" w:hAnsi="Times New Roman" w:cs="Times New Roman"/>
          <w:b/>
          <w:sz w:val="56"/>
          <w:szCs w:val="28"/>
        </w:rPr>
      </w:pPr>
    </w:p>
    <w:p w:rsidR="00E718F2" w:rsidRDefault="00E718F2" w:rsidP="00E718F2">
      <w:pPr>
        <w:pStyle w:val="NoSpacing"/>
        <w:spacing w:line="360" w:lineRule="auto"/>
        <w:jc w:val="center"/>
        <w:rPr>
          <w:rFonts w:ascii="Times New Roman" w:eastAsia="Arial" w:hAnsi="Times New Roman" w:cs="Times New Roman"/>
          <w:b/>
          <w:sz w:val="56"/>
          <w:szCs w:val="28"/>
        </w:rPr>
      </w:pPr>
    </w:p>
    <w:p w:rsidR="00E718F2" w:rsidRPr="00D9102D" w:rsidRDefault="00E718F2" w:rsidP="00E718F2">
      <w:pPr>
        <w:pStyle w:val="NoSpacing"/>
        <w:spacing w:line="360" w:lineRule="auto"/>
        <w:jc w:val="center"/>
        <w:rPr>
          <w:rFonts w:ascii="Times New Roman" w:eastAsia="Arial" w:hAnsi="Times New Roman" w:cs="Times New Roman"/>
          <w:b/>
          <w:sz w:val="56"/>
          <w:szCs w:val="28"/>
        </w:rPr>
      </w:pPr>
    </w:p>
    <w:p w:rsidR="00E718F2" w:rsidRP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E718F2">
        <w:rPr>
          <w:rFonts w:ascii="Times New Roman" w:eastAsia="Arial" w:hAnsi="Times New Roman" w:cs="Times New Roman"/>
          <w:b/>
          <w:sz w:val="32"/>
          <w:szCs w:val="32"/>
        </w:rPr>
        <w:t>A PAPER DELIVERED</w:t>
      </w:r>
    </w:p>
    <w:p w:rsidR="00E718F2" w:rsidRP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718F2">
        <w:rPr>
          <w:rFonts w:ascii="Times New Roman" w:eastAsia="Arial" w:hAnsi="Times New Roman" w:cs="Times New Roman"/>
          <w:b/>
          <w:sz w:val="24"/>
          <w:szCs w:val="24"/>
        </w:rPr>
        <w:t xml:space="preserve">BY </w:t>
      </w: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E718F2">
        <w:rPr>
          <w:rFonts w:ascii="Times New Roman" w:eastAsia="Arial" w:hAnsi="Times New Roman" w:cs="Times New Roman"/>
          <w:b/>
          <w:sz w:val="32"/>
          <w:szCs w:val="32"/>
        </w:rPr>
        <w:t>DR UCHE AKUNEBU</w:t>
      </w:r>
    </w:p>
    <w:p w:rsidR="00E718F2" w:rsidRP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bookmarkStart w:id="0" w:name="_GoBack"/>
      <w:bookmarkEnd w:id="0"/>
      <w:r w:rsidRPr="00E718F2">
        <w:rPr>
          <w:rFonts w:ascii="Times New Roman" w:eastAsia="Arial" w:hAnsi="Times New Roman" w:cs="Times New Roman"/>
          <w:b/>
          <w:sz w:val="32"/>
          <w:szCs w:val="32"/>
        </w:rPr>
        <w:t xml:space="preserve">EXECUTIVE DIRECTOR, MEDIA PEN ACADEMY ABUJA, AT THE WORKSHOP ORGANISED FOR JUDICIARY CORRESPONDENTS BY THE NATIONAL JUDICIAL INSTITUTE, ABUJA </w:t>
      </w: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E718F2">
        <w:rPr>
          <w:rFonts w:ascii="Times New Roman" w:eastAsia="Arial" w:hAnsi="Times New Roman" w:cs="Times New Roman"/>
          <w:b/>
          <w:sz w:val="32"/>
          <w:szCs w:val="32"/>
        </w:rPr>
        <w:t>ON</w:t>
      </w: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Default="00E718F2" w:rsidP="00E718F2">
      <w:pPr>
        <w:pStyle w:val="NoSpacing"/>
        <w:spacing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:rsidR="00E718F2" w:rsidRPr="00D9102D" w:rsidRDefault="00E718F2" w:rsidP="00E718F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E718F2">
        <w:rPr>
          <w:rFonts w:ascii="Times New Roman" w:eastAsia="Arial" w:hAnsi="Times New Roman" w:cs="Times New Roman"/>
          <w:b/>
          <w:sz w:val="32"/>
          <w:szCs w:val="32"/>
        </w:rPr>
        <w:t xml:space="preserve"> 2</w:t>
      </w:r>
      <w:r w:rsidRPr="00E718F2">
        <w:rPr>
          <w:rFonts w:ascii="Times New Roman" w:eastAsia="Arial" w:hAnsi="Times New Roman" w:cs="Times New Roman"/>
          <w:b/>
          <w:sz w:val="32"/>
          <w:szCs w:val="32"/>
          <w:vertAlign w:val="superscript"/>
        </w:rPr>
        <w:t>ND</w:t>
      </w:r>
      <w:r w:rsidRPr="00E718F2">
        <w:rPr>
          <w:rFonts w:ascii="Times New Roman" w:eastAsia="Arial" w:hAnsi="Times New Roman" w:cs="Times New Roman"/>
          <w:b/>
          <w:sz w:val="32"/>
          <w:szCs w:val="32"/>
        </w:rPr>
        <w:t xml:space="preserve"> DECEMBER 2024.</w:t>
      </w:r>
    </w:p>
    <w:p w:rsidR="00E718F2" w:rsidRDefault="00E718F2" w:rsidP="00954BE5">
      <w:pPr>
        <w:spacing w:before="240" w:line="240" w:lineRule="auto"/>
        <w:jc w:val="center"/>
        <w:rPr>
          <w:rFonts w:ascii="Arial" w:eastAsia="Arial" w:hAnsi="Arial" w:cs="Arial"/>
          <w:b/>
          <w:color w:val="252525"/>
          <w:sz w:val="28"/>
          <w:szCs w:val="28"/>
        </w:rPr>
      </w:pPr>
    </w:p>
    <w:p w:rsidR="00E718F2" w:rsidRDefault="00E718F2" w:rsidP="00954BE5">
      <w:pPr>
        <w:spacing w:before="240" w:line="240" w:lineRule="auto"/>
        <w:jc w:val="center"/>
        <w:rPr>
          <w:rFonts w:ascii="Arial" w:eastAsia="Arial" w:hAnsi="Arial" w:cs="Arial"/>
          <w:b/>
          <w:color w:val="252525"/>
          <w:sz w:val="28"/>
          <w:szCs w:val="28"/>
        </w:rPr>
      </w:pPr>
    </w:p>
    <w:p w:rsidR="00CE75F3" w:rsidRPr="004536A3" w:rsidRDefault="00E718F2" w:rsidP="00954BE5">
      <w:pPr>
        <w:spacing w:before="240" w:line="240" w:lineRule="auto"/>
        <w:jc w:val="center"/>
        <w:rPr>
          <w:b/>
          <w:sz w:val="28"/>
          <w:szCs w:val="28"/>
        </w:rPr>
      </w:pPr>
      <w:r w:rsidRPr="004536A3">
        <w:rPr>
          <w:rFonts w:ascii="Arial" w:eastAsia="Arial" w:hAnsi="Arial" w:cs="Arial"/>
          <w:b/>
          <w:color w:val="252525"/>
          <w:sz w:val="28"/>
          <w:szCs w:val="28"/>
        </w:rPr>
        <w:lastRenderedPageBreak/>
        <w:t>INTRODUCTION</w:t>
      </w:r>
    </w:p>
    <w:p w:rsidR="00CE75F3" w:rsidRPr="004536A3" w:rsidRDefault="00E718F2" w:rsidP="004536A3">
      <w:pPr>
        <w:spacing w:line="240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On receiving the invite to come and deliver a lecture on Court room etiqu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ette and professional </w:t>
      </w:r>
      <w:proofErr w:type="spellStart"/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>behaviour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in judicial settings as regards the judiciary correspondents, this presenter was elated bey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>ond description for two reasons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</w:p>
    <w:p w:rsidR="00954BE5" w:rsidRPr="004536A3" w:rsidRDefault="00954BE5" w:rsidP="00954BE5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The first reason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 xml:space="preserve">being that this presenter was in this same hall named after the late eminent jurist and former chief justice of Nigeria, Justice </w:t>
      </w:r>
      <w:proofErr w:type="spellStart"/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Katsina</w:t>
      </w:r>
      <w:proofErr w:type="spellEnd"/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proofErr w:type="spellStart"/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Alu</w:t>
      </w:r>
      <w:proofErr w:type="spellEnd"/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 xml:space="preserve"> of the blessed memory last year were this presenter handled a topic that dwelled on the core comp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etences of judiciary correspondents. It is like a second missionary journey in helping to deepening knowledge of our judiciary correspondents who reports our courts o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n a daily basis. </w:t>
      </w:r>
    </w:p>
    <w:p w:rsidR="00954BE5" w:rsidRPr="004536A3" w:rsidRDefault="00954BE5" w:rsidP="00954BE5">
      <w:pPr>
        <w:spacing w:line="240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This presenter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 xml:space="preserve">having established a bond with this 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revered judicial in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stitute of repute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did not think twice in accepting the invite to come and rub intellectual mind with the judiciary correspondents in the country who are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gathered here in their numbers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.</w:t>
      </w:r>
    </w:p>
    <w:p w:rsidR="00CE75F3" w:rsidRPr="004536A3" w:rsidRDefault="00E718F2" w:rsidP="004536A3">
      <w:pPr>
        <w:spacing w:line="240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The second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 reason, is on a hilarious note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This presenter happens to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 know a retired Principal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who read in England and wh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>o carried himself with dignity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 The retired principal in question turned the word "etiquette " into a cliché as he regularly used it to deprecate any act of misconduct.  The presenter witnessed the ret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ired principal using his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favourite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word "etiquette " in a village meeting when a younger person wanted to collect meat before the revered principal, as he lambasted the fellow and described him as lacking "Etiquette " a response that elicited outburst of l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aughter. </w:t>
      </w:r>
    </w:p>
    <w:p w:rsidR="00954BE5" w:rsidRPr="004536A3" w:rsidRDefault="00E718F2" w:rsidP="00954BE5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It never cross </w:t>
      </w:r>
      <w:proofErr w:type="spellStart"/>
      <w:proofErr w:type="gramStart"/>
      <w:r w:rsidRPr="004536A3">
        <w:rPr>
          <w:rFonts w:ascii="Arial" w:eastAsia="Arial" w:hAnsi="Arial" w:cs="Arial"/>
          <w:color w:val="252525"/>
          <w:sz w:val="28"/>
          <w:szCs w:val="28"/>
        </w:rPr>
        <w:t>ones</w:t>
      </w:r>
      <w:proofErr w:type="spellEnd"/>
      <w:proofErr w:type="gram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mind that one would one day be saddled with the responsibility of being asked to deliver a lecture that has to do wi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>th "etiquette " What this means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is that after the delivery of this lecture, the presenter will be making ava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ilable a copy of this lecture to the retired principal who come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>s from this same village as one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by virtue of making the word popular in my village. </w:t>
      </w:r>
    </w:p>
    <w:p w:rsidR="00CE75F3" w:rsidRPr="004536A3" w:rsidRDefault="00E718F2" w:rsidP="00954BE5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As we think of meeting up with the demands of Yuletide in a troubling economy, the presenter craves the i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ndulgence of 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this August gathering in the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month of December, to spare some minutes of undivided attention as one attempts to provide il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>lumination on the topic at hand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</w:p>
    <w:p w:rsidR="00954BE5" w:rsidRPr="004536A3" w:rsidRDefault="00954BE5" w:rsidP="00954BE5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Before one unpacks the topic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the presenter is inclined to go by the way of first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defining what a court is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>. Accordi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ng to justice (prof) Nikki Tobi</w:t>
      </w:r>
      <w:r w:rsidR="00E718F2" w:rsidRPr="004536A3">
        <w:rPr>
          <w:rFonts w:ascii="Arial" w:eastAsia="Arial" w:hAnsi="Arial" w:cs="Arial"/>
          <w:color w:val="252525"/>
          <w:sz w:val="28"/>
          <w:szCs w:val="28"/>
        </w:rPr>
        <w:t xml:space="preserve">, " the court is a very sacred constitutional institution. </w:t>
      </w:r>
    </w:p>
    <w:p w:rsidR="00CE75F3" w:rsidRPr="004536A3" w:rsidRDefault="00E718F2" w:rsidP="00954BE5">
      <w:pPr>
        <w:spacing w:line="240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It is a formidable part of the third arm of government, which is the judiciary. The law places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it in a revered position. It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is surrounded by an aura of legali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>sm and formalism". Justice Tobi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went on to conclude in his definition of court by saying inter alia: The court is not like 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>every other institution or body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;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it is placed in an exalted position, and it should remain so for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 all times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 not necessarily for the personal edification of the judge but for the overall interest of the administration of justice ".</w:t>
      </w:r>
    </w:p>
    <w:p w:rsidR="00CE75F3" w:rsidRPr="004536A3" w:rsidRDefault="00CE75F3" w:rsidP="00954BE5">
      <w:pPr>
        <w:pageBreakBefore/>
        <w:spacing w:line="240" w:lineRule="auto"/>
        <w:jc w:val="both"/>
        <w:rPr>
          <w:sz w:val="28"/>
          <w:szCs w:val="28"/>
        </w:rPr>
      </w:pPr>
    </w:p>
    <w:p w:rsidR="00954BE5" w:rsidRPr="004536A3" w:rsidRDefault="00954BE5" w:rsidP="004536A3">
      <w:pPr>
        <w:spacing w:line="240" w:lineRule="auto"/>
        <w:jc w:val="center"/>
        <w:rPr>
          <w:b/>
          <w:sz w:val="28"/>
          <w:szCs w:val="28"/>
        </w:rPr>
      </w:pPr>
      <w:r w:rsidRPr="004536A3">
        <w:rPr>
          <w:rFonts w:ascii="Arial" w:eastAsia="Arial" w:hAnsi="Arial" w:cs="Arial"/>
          <w:b/>
          <w:color w:val="252525"/>
          <w:sz w:val="28"/>
          <w:szCs w:val="28"/>
        </w:rPr>
        <w:t>WHAT IS ETIQUETTE</w:t>
      </w:r>
      <w:r w:rsidR="00E718F2" w:rsidRPr="004536A3">
        <w:rPr>
          <w:rFonts w:ascii="Arial" w:eastAsia="Arial" w:hAnsi="Arial" w:cs="Arial"/>
          <w:b/>
          <w:color w:val="252525"/>
          <w:sz w:val="28"/>
          <w:szCs w:val="28"/>
        </w:rPr>
        <w:t>?</w:t>
      </w:r>
    </w:p>
    <w:p w:rsidR="00CE75F3" w:rsidRPr="004536A3" w:rsidRDefault="00E718F2" w:rsidP="00D9102D">
      <w:pPr>
        <w:spacing w:line="276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According to the Cambridge dictionary,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Etiquette is "the set of rules or customs that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control accepted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behaviour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in particular socia</w:t>
      </w:r>
      <w:r w:rsidR="00954BE5" w:rsidRPr="004536A3">
        <w:rPr>
          <w:rFonts w:ascii="Arial" w:eastAsia="Arial" w:hAnsi="Arial" w:cs="Arial"/>
          <w:color w:val="252525"/>
          <w:sz w:val="28"/>
          <w:szCs w:val="28"/>
        </w:rPr>
        <w:t xml:space="preserve">l groups or social situations". Whoever veers off from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such set of rules or customs that control accepted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behaviour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in particular social groups or situations is said to be bereft of etiquette. </w:t>
      </w:r>
    </w:p>
    <w:p w:rsidR="00CE75F3" w:rsidRPr="004536A3" w:rsidRDefault="00E718F2" w:rsidP="00D9102D">
      <w:pPr>
        <w:spacing w:line="276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A glimpse o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f what etiquette represents can be gleaned from the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Christian holy Bible, about t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he story of the two sons of Eli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Hophni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and Phinehas who contravened the religious rules of Israel in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their time. 1 Samuel 2:12 -36, states inter alia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:</w:t>
      </w:r>
    </w:p>
    <w:p w:rsidR="00CE75F3" w:rsidRPr="004536A3" w:rsidRDefault="00E718F2" w:rsidP="00D9102D">
      <w:pPr>
        <w:spacing w:line="276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Eli sons were s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coundrel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they h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ad no regard for the Lord.  Now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it was the 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practice of the priest that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whenever any of the people offered a sacrifice, the priest servant would come with a three -pronged fork in his hand while the meat was being boiled and would plunge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the fork into the p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an or kettle or cauldron or pot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Whatever the fork brought up th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e priest would take for himself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This is how they treated all th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e Israelites who came to Shiloh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 But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even before the fat was burned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the 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priest’s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servant would come and say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to the person who was sacrificing "Giv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e the priest some meat to roast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;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he wo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n't accept boiled meat from you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but only raw "</w:t>
      </w:r>
    </w:p>
    <w:p w:rsidR="00CE75F3" w:rsidRPr="004536A3" w:rsidRDefault="00E718F2" w:rsidP="00D9102D">
      <w:pPr>
        <w:spacing w:line="276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If the person said to h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im "let the fat be burned first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and then take whatever you want " the servant would answer "No,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hand it over now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;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if you don't, I'll take it by force" </w:t>
      </w:r>
    </w:p>
    <w:p w:rsidR="00CE75F3" w:rsidRPr="004536A3" w:rsidRDefault="00E718F2" w:rsidP="00D9102D">
      <w:pPr>
        <w:spacing w:line="276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The consequence of not obeying the religious etiquette in Israel, Israel suffere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d defeat in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the hands of philistine in war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with the ark of God taken away and 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the two disobedient sons of Eli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Hophni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and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phinehas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dying at the battleground on same day.</w:t>
      </w:r>
    </w:p>
    <w:p w:rsidR="00CE75F3" w:rsidRDefault="00E718F2" w:rsidP="00D9102D">
      <w:pPr>
        <w:spacing w:line="276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In our country, stories of political office holders making mincemeat of the commonwe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alth is a common phenomenon, e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ven after taking oath of office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that prescribes acceptable political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conduct. Time will not permit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for one to delve into how some of these politicians have through their criminal inclinations have underdeveloped Nigeria. 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I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nfact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Walter Rodney if were he to be alive would have changed the title of his book "How Europe underdeveloped Africa " to "How unethical Nigerian politicians </w:t>
      </w:r>
      <w:r w:rsidR="00007A06">
        <w:rPr>
          <w:rFonts w:ascii="Arial" w:eastAsia="Arial" w:hAnsi="Arial" w:cs="Arial"/>
          <w:color w:val="252525"/>
          <w:sz w:val="28"/>
          <w:szCs w:val="28"/>
        </w:rPr>
        <w:t>u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nderdeveloped Nigeria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"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Having defined etiquette and citing few examples of how it can be d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ragged to 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Golgotha for abject crucifixion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we shall now proceed to understand what is court etiquette. </w:t>
      </w:r>
    </w:p>
    <w:p w:rsidR="00007A06" w:rsidRDefault="00007A06" w:rsidP="00007A06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007A06" w:rsidRDefault="00007A06" w:rsidP="00007A06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007A06" w:rsidRDefault="00007A06" w:rsidP="00007A06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007A06" w:rsidRDefault="00007A06" w:rsidP="00007A06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C93D0F" w:rsidRDefault="00C93D0F" w:rsidP="00007A06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C93D0F" w:rsidRDefault="00C93D0F" w:rsidP="00007A06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007A06" w:rsidRDefault="00007A06" w:rsidP="00007A06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CE75F3" w:rsidRPr="004536A3" w:rsidRDefault="00E718F2" w:rsidP="004536A3">
      <w:pPr>
        <w:spacing w:line="240" w:lineRule="auto"/>
        <w:jc w:val="center"/>
        <w:rPr>
          <w:b/>
          <w:sz w:val="28"/>
          <w:szCs w:val="28"/>
        </w:rPr>
      </w:pPr>
      <w:r w:rsidRPr="004536A3">
        <w:rPr>
          <w:rFonts w:ascii="Arial" w:eastAsia="Arial" w:hAnsi="Arial" w:cs="Arial"/>
          <w:b/>
          <w:color w:val="252525"/>
          <w:sz w:val="28"/>
          <w:szCs w:val="28"/>
        </w:rPr>
        <w:t>COURT ETIQUETTE</w:t>
      </w:r>
    </w:p>
    <w:p w:rsidR="00CE75F3" w:rsidRPr="004536A3" w:rsidRDefault="00E718F2" w:rsidP="00954BE5">
      <w:pPr>
        <w:spacing w:line="240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Court room refers to how to dress and behave while in the courthouse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, whether you are a participant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a witness, a juror or a spe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ctator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.  (Courts. Oregon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.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gov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>)</w:t>
      </w:r>
    </w:p>
    <w:p w:rsidR="00CE75F3" w:rsidRPr="004536A3" w:rsidRDefault="00CE75F3" w:rsidP="00954BE5">
      <w:pPr>
        <w:spacing w:line="270" w:lineRule="auto"/>
        <w:jc w:val="both"/>
        <w:rPr>
          <w:rFonts w:ascii="Arial" w:hAnsi="Arial" w:cs="Arial"/>
          <w:sz w:val="28"/>
          <w:szCs w:val="28"/>
        </w:rPr>
      </w:pPr>
    </w:p>
    <w:p w:rsidR="00CE75F3" w:rsidRPr="00007A06" w:rsidRDefault="00E718F2" w:rsidP="00007A06">
      <w:pPr>
        <w:spacing w:line="240" w:lineRule="auto"/>
        <w:jc w:val="center"/>
        <w:rPr>
          <w:b/>
          <w:sz w:val="28"/>
          <w:szCs w:val="28"/>
        </w:rPr>
      </w:pPr>
      <w:r w:rsidRPr="004536A3">
        <w:rPr>
          <w:rFonts w:ascii="Arial" w:eastAsia="Arial" w:hAnsi="Arial" w:cs="Arial"/>
          <w:b/>
          <w:color w:val="252525"/>
          <w:sz w:val="28"/>
          <w:szCs w:val="28"/>
        </w:rPr>
        <w:t>COURT ROOM ETIQUETTE FOR JUDGES</w:t>
      </w:r>
    </w:p>
    <w:p w:rsidR="00CE75F3" w:rsidRPr="004536A3" w:rsidRDefault="00E718F2" w:rsidP="00D9102D">
      <w:pPr>
        <w:spacing w:line="276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For professionals in the temple of justice, one gets a sense of how judges who presides in courts should behave from no less a person than late erudite jurist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professor Nikki Tobi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when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at the 1993 induction course for newly appointed 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judges and </w:t>
      </w:r>
      <w:proofErr w:type="spellStart"/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Kadis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he said:</w:t>
      </w:r>
    </w:p>
    <w:p w:rsidR="00CE75F3" w:rsidRPr="00007A06" w:rsidRDefault="00E718F2" w:rsidP="00D9102D">
      <w:pPr>
        <w:spacing w:line="276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"A judge would be unfair to counsel not present in court if he made adverse and damaging remarks about him as he not the o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>pportunity of defending himself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  <w:r w:rsidR="004536A3"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The elementary princip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le of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audi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alterem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proofErr w:type="spellStart"/>
      <w:r w:rsidR="00007A06">
        <w:rPr>
          <w:rFonts w:ascii="Arial" w:eastAsia="Arial" w:hAnsi="Arial" w:cs="Arial"/>
          <w:color w:val="252525"/>
          <w:sz w:val="28"/>
          <w:szCs w:val="28"/>
        </w:rPr>
        <w:t>parten</w:t>
      </w:r>
      <w:proofErr w:type="spellEnd"/>
      <w:r w:rsidR="00007A06">
        <w:rPr>
          <w:rFonts w:ascii="Arial" w:eastAsia="Arial" w:hAnsi="Arial" w:cs="Arial"/>
          <w:color w:val="252525"/>
          <w:sz w:val="28"/>
          <w:szCs w:val="28"/>
        </w:rPr>
        <w:t xml:space="preserve"> would have been breached. A counsel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or witness who is harassed or shouted down during court proceedings cannot be sa</w:t>
      </w:r>
      <w:r w:rsidR="00007A06">
        <w:rPr>
          <w:rFonts w:ascii="Arial" w:eastAsia="Arial" w:hAnsi="Arial" w:cs="Arial"/>
          <w:color w:val="252525"/>
          <w:sz w:val="28"/>
          <w:szCs w:val="28"/>
        </w:rPr>
        <w:t>id to have received a fair deal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 Such a judge would not be seen by reasonable on-lookers in the court to be fair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" </w:t>
      </w:r>
    </w:p>
    <w:p w:rsidR="00CE75F3" w:rsidRPr="004536A3" w:rsidRDefault="00E718F2" w:rsidP="00D9102D">
      <w:pPr>
        <w:spacing w:line="276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The eminent jurist went on to opine that "Und</w:t>
      </w:r>
      <w:r w:rsidR="00007A06">
        <w:rPr>
          <w:rFonts w:ascii="Arial" w:eastAsia="Arial" w:hAnsi="Arial" w:cs="Arial"/>
          <w:color w:val="252525"/>
          <w:sz w:val="28"/>
          <w:szCs w:val="28"/>
        </w:rPr>
        <w:t>ue interventions, talkativeness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007A0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irritability, irascibility and impatience are n</w:t>
      </w:r>
      <w:r w:rsidR="00007A06">
        <w:rPr>
          <w:rFonts w:ascii="Arial" w:eastAsia="Arial" w:hAnsi="Arial" w:cs="Arial"/>
          <w:color w:val="252525"/>
          <w:sz w:val="28"/>
          <w:szCs w:val="28"/>
        </w:rPr>
        <w:t>ot to be traits of a good judge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  <w:r w:rsidR="00007A0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Also judges are not to play the role of comedians or entertainers by making irrelevant jokes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  <w:r w:rsidR="00007A0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This is not to say that they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must abandon their sense of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humour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>. What is undesirable, is for the counsel or parties or witnesses to be made the object of ridicule by such jokes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 To do so would be unfair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. It would amount to an act of </w:t>
      </w:r>
      <w:proofErr w:type="spellStart"/>
      <w:r w:rsidRPr="004536A3">
        <w:rPr>
          <w:rFonts w:ascii="Arial" w:eastAsia="Arial" w:hAnsi="Arial" w:cs="Arial"/>
          <w:color w:val="252525"/>
          <w:sz w:val="28"/>
          <w:szCs w:val="28"/>
        </w:rPr>
        <w:t>indispline</w:t>
      </w:r>
      <w:proofErr w:type="spell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"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just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ice Tobi warned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007A0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as a way of strengthening the etiquette expected of judges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</w:p>
    <w:p w:rsidR="00CE75F3" w:rsidRPr="004536A3" w:rsidRDefault="00CE75F3" w:rsidP="00954BE5">
      <w:pPr>
        <w:spacing w:line="270" w:lineRule="auto"/>
        <w:jc w:val="both"/>
        <w:rPr>
          <w:rFonts w:ascii="Arial" w:hAnsi="Arial" w:cs="Arial"/>
          <w:sz w:val="28"/>
          <w:szCs w:val="28"/>
        </w:rPr>
      </w:pPr>
    </w:p>
    <w:p w:rsidR="00CE75F3" w:rsidRPr="00007A06" w:rsidRDefault="00E718F2" w:rsidP="00007A06">
      <w:pPr>
        <w:spacing w:line="240" w:lineRule="auto"/>
        <w:jc w:val="center"/>
        <w:rPr>
          <w:b/>
          <w:sz w:val="28"/>
          <w:szCs w:val="28"/>
        </w:rPr>
      </w:pPr>
      <w:r w:rsidRPr="00007A06">
        <w:rPr>
          <w:rFonts w:ascii="Arial" w:eastAsia="Arial" w:hAnsi="Arial" w:cs="Arial"/>
          <w:b/>
          <w:color w:val="252525"/>
          <w:sz w:val="28"/>
          <w:szCs w:val="28"/>
        </w:rPr>
        <w:t>COURT ROOM ETIQUETTE AS IT APPLIES TO LAWYERS.</w:t>
      </w:r>
    </w:p>
    <w:p w:rsidR="00CE75F3" w:rsidRPr="004536A3" w:rsidRDefault="00E718F2" w:rsidP="00D9102D">
      <w:pPr>
        <w:spacing w:line="276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Just as judges are bound by judicial etiquette, lawyers are equally bound by professional etiquette.  A lawyer appearing in court for example must be properly robed and not appearing in a dress he/she wishes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  As part of the privileges offered to senior a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dvocates in Nigeria, a lawyer is not expected to drag the front row seat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with a senior advocate of Nigeria (SAN) except the senior advocate is courteous enough to allow a company of a non SAN with him or her on the seat. </w:t>
      </w:r>
    </w:p>
    <w:p w:rsidR="00CE75F3" w:rsidRDefault="00E718F2" w:rsidP="00D9102D">
      <w:pPr>
        <w:spacing w:line="276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A Lawyer is also expected to u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se </w:t>
      </w:r>
      <w:r w:rsidR="00007A06" w:rsidRPr="004536A3">
        <w:rPr>
          <w:rFonts w:ascii="Arial" w:eastAsia="Arial" w:hAnsi="Arial" w:cs="Arial"/>
          <w:color w:val="252525"/>
          <w:sz w:val="28"/>
          <w:szCs w:val="28"/>
        </w:rPr>
        <w:t>civilized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language while in court and not to be rude to the judge or defendant in a case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. There </w:t>
      </w:r>
      <w:proofErr w:type="gramStart"/>
      <w:r w:rsidRPr="004536A3">
        <w:rPr>
          <w:rFonts w:ascii="Arial" w:eastAsia="Arial" w:hAnsi="Arial" w:cs="Arial"/>
          <w:color w:val="252525"/>
          <w:sz w:val="28"/>
          <w:szCs w:val="28"/>
        </w:rPr>
        <w:t>are</w:t>
      </w:r>
      <w:proofErr w:type="gramEnd"/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other professional etiquette expected of lawyers in a judicial settings. </w:t>
      </w:r>
    </w:p>
    <w:p w:rsidR="00007A06" w:rsidRDefault="00007A06" w:rsidP="00954BE5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007A06" w:rsidRDefault="00007A06" w:rsidP="00954BE5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007A06" w:rsidRDefault="00007A06" w:rsidP="00954BE5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007A06" w:rsidRDefault="00007A06" w:rsidP="00007A06">
      <w:pPr>
        <w:spacing w:line="240" w:lineRule="auto"/>
        <w:jc w:val="center"/>
        <w:rPr>
          <w:rFonts w:ascii="Arial" w:eastAsia="Arial" w:hAnsi="Arial" w:cs="Arial"/>
          <w:b/>
          <w:color w:val="252525"/>
          <w:sz w:val="28"/>
          <w:szCs w:val="28"/>
        </w:rPr>
      </w:pPr>
    </w:p>
    <w:p w:rsidR="00CE75F3" w:rsidRPr="00007A06" w:rsidRDefault="00E718F2" w:rsidP="00007A06">
      <w:pPr>
        <w:spacing w:line="240" w:lineRule="auto"/>
        <w:jc w:val="center"/>
        <w:rPr>
          <w:b/>
          <w:sz w:val="28"/>
          <w:szCs w:val="28"/>
        </w:rPr>
      </w:pPr>
      <w:r w:rsidRPr="00007A06">
        <w:rPr>
          <w:rFonts w:ascii="Arial" w:eastAsia="Arial" w:hAnsi="Arial" w:cs="Arial"/>
          <w:b/>
          <w:color w:val="252525"/>
          <w:sz w:val="28"/>
          <w:szCs w:val="28"/>
        </w:rPr>
        <w:t>THIRD JUDICIAL DISTRICT BASIC ROOM ETIQUETTE.</w:t>
      </w:r>
    </w:p>
    <w:p w:rsidR="00CE75F3" w:rsidRDefault="00E718F2" w:rsidP="00007A06">
      <w:pPr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>No matter your role in a cou</w:t>
      </w:r>
      <w:r w:rsidR="00007A06">
        <w:rPr>
          <w:rFonts w:ascii="Arial" w:eastAsia="Arial" w:hAnsi="Arial" w:cs="Arial"/>
          <w:color w:val="252525"/>
          <w:sz w:val="28"/>
          <w:szCs w:val="28"/>
        </w:rPr>
        <w:t>rt case litigant, defendant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007A0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attorney,</w:t>
      </w:r>
      <w:r w:rsidR="00007A0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witness or juror, making a good impression on the presiding judicial office is of utmost importance. </w:t>
      </w:r>
    </w:p>
    <w:p w:rsidR="00007A06" w:rsidRPr="00D9102D" w:rsidRDefault="00007A06" w:rsidP="00007A06">
      <w:pPr>
        <w:spacing w:line="240" w:lineRule="auto"/>
        <w:jc w:val="both"/>
        <w:rPr>
          <w:sz w:val="14"/>
          <w:szCs w:val="28"/>
        </w:rPr>
      </w:pPr>
    </w:p>
    <w:p w:rsidR="00CE75F3" w:rsidRPr="00007A06" w:rsidRDefault="00E718F2" w:rsidP="00954BE5">
      <w:pPr>
        <w:spacing w:line="240" w:lineRule="auto"/>
        <w:jc w:val="both"/>
        <w:rPr>
          <w:b/>
          <w:sz w:val="28"/>
          <w:szCs w:val="28"/>
        </w:rPr>
      </w:pPr>
      <w:r w:rsidRPr="00007A06">
        <w:rPr>
          <w:rFonts w:ascii="Arial" w:eastAsia="Arial" w:hAnsi="Arial" w:cs="Arial"/>
          <w:b/>
          <w:color w:val="252525"/>
          <w:sz w:val="28"/>
          <w:szCs w:val="28"/>
        </w:rPr>
        <w:t>Basic rules:</w:t>
      </w:r>
    </w:p>
    <w:p w:rsidR="00CE75F3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Your actions and appearance </w:t>
      </w:r>
      <w:r w:rsidR="00007A06" w:rsidRPr="00007A06">
        <w:rPr>
          <w:rFonts w:ascii="Arial" w:eastAsia="Arial" w:hAnsi="Arial" w:cs="Arial"/>
          <w:color w:val="252525"/>
          <w:sz w:val="28"/>
          <w:szCs w:val="28"/>
        </w:rPr>
        <w:t>show that you respect the court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,</w:t>
      </w:r>
      <w:r w:rsidR="00007A06" w:rsidRPr="00007A0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the judge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,</w:t>
      </w:r>
      <w:r w:rsidR="00007A06" w:rsidRPr="00007A0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and the importance of the p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roceedings. </w:t>
      </w:r>
    </w:p>
    <w:p w:rsidR="00CE75F3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Respect the courts time by being on time </w:t>
      </w:r>
    </w:p>
    <w:p w:rsidR="00CE75F3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>Choose clothing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 that would be appropriate. </w:t>
      </w:r>
    </w:p>
    <w:p w:rsidR="00007A06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>Remove hats before entering the courtroom.</w:t>
      </w:r>
    </w:p>
    <w:p w:rsidR="00CE75F3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>Turn off cell phones before entering the courtroom.</w:t>
      </w:r>
    </w:p>
    <w:p w:rsidR="00CE75F3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>Be courteous and act in a professional manner to all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 those involved in the proce</w:t>
      </w:r>
      <w:r w:rsidR="00007A06">
        <w:rPr>
          <w:rFonts w:ascii="Arial" w:eastAsia="Arial" w:hAnsi="Arial" w:cs="Arial"/>
          <w:color w:val="252525"/>
          <w:sz w:val="28"/>
          <w:szCs w:val="28"/>
        </w:rPr>
        <w:t>edings. Thus includes the judge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,</w:t>
      </w:r>
      <w:r w:rsidR="00007A0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court staff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,</w:t>
      </w:r>
      <w:r w:rsidR="00007A0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op</w:t>
      </w:r>
      <w:r w:rsidR="00007A06" w:rsidRPr="00007A06">
        <w:rPr>
          <w:rFonts w:ascii="Arial" w:eastAsia="Arial" w:hAnsi="Arial" w:cs="Arial"/>
          <w:color w:val="252525"/>
          <w:sz w:val="28"/>
          <w:szCs w:val="28"/>
        </w:rPr>
        <w:t>posing litigants and attorneys.</w:t>
      </w:r>
    </w:p>
    <w:p w:rsidR="00CE75F3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Do not interrupt others while they are talking. </w:t>
      </w:r>
    </w:p>
    <w:p w:rsidR="00CE75F3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Refer to the judge as "Your </w:t>
      </w:r>
      <w:proofErr w:type="spellStart"/>
      <w:r w:rsidRPr="00007A06">
        <w:rPr>
          <w:rFonts w:ascii="Arial" w:eastAsia="Arial" w:hAnsi="Arial" w:cs="Arial"/>
          <w:color w:val="252525"/>
          <w:sz w:val="28"/>
          <w:szCs w:val="28"/>
        </w:rPr>
        <w:t>Honour</w:t>
      </w:r>
      <w:proofErr w:type="spellEnd"/>
      <w:r w:rsidRPr="00007A06">
        <w:rPr>
          <w:rFonts w:ascii="Arial" w:eastAsia="Arial" w:hAnsi="Arial" w:cs="Arial"/>
          <w:color w:val="252525"/>
          <w:sz w:val="28"/>
          <w:szCs w:val="28"/>
        </w:rPr>
        <w:t>"</w:t>
      </w:r>
    </w:p>
    <w:p w:rsidR="00007A06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Stand up when the judge and jury enter 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and leave the c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ourt room.</w:t>
      </w:r>
    </w:p>
    <w:p w:rsidR="00007A06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Stand when speaking to the judge </w:t>
      </w:r>
    </w:p>
    <w:p w:rsidR="00CE75F3" w:rsidRPr="00007A06" w:rsidRDefault="00E718F2" w:rsidP="00007A06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>No food or beverag</w:t>
      </w:r>
      <w:r w:rsidR="00007A06">
        <w:rPr>
          <w:rFonts w:ascii="Arial" w:eastAsia="Arial" w:hAnsi="Arial" w:cs="Arial"/>
          <w:color w:val="252525"/>
          <w:sz w:val="28"/>
          <w:szCs w:val="28"/>
        </w:rPr>
        <w:t>es are allowed in the courtroom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>.</w:t>
      </w:r>
    </w:p>
    <w:p w:rsidR="00CE75F3" w:rsidRPr="00007A06" w:rsidRDefault="00E718F2" w:rsidP="00954BE5">
      <w:pPr>
        <w:spacing w:line="240" w:lineRule="auto"/>
        <w:jc w:val="both"/>
        <w:rPr>
          <w:b/>
          <w:sz w:val="28"/>
          <w:szCs w:val="28"/>
        </w:rPr>
      </w:pPr>
      <w:r w:rsidRPr="00007A06">
        <w:rPr>
          <w:rFonts w:ascii="Arial" w:eastAsia="Arial" w:hAnsi="Arial" w:cs="Arial"/>
          <w:b/>
          <w:color w:val="252525"/>
          <w:sz w:val="28"/>
          <w:szCs w:val="28"/>
        </w:rPr>
        <w:t>J</w:t>
      </w:r>
      <w:r w:rsidRPr="00007A06">
        <w:rPr>
          <w:rFonts w:ascii="Arial" w:eastAsia="Arial" w:hAnsi="Arial" w:cs="Arial"/>
          <w:b/>
          <w:color w:val="252525"/>
          <w:sz w:val="28"/>
          <w:szCs w:val="28"/>
        </w:rPr>
        <w:t>URORS</w:t>
      </w:r>
    </w:p>
    <w:p w:rsidR="00CE75F3" w:rsidRPr="00007A06" w:rsidRDefault="00E718F2" w:rsidP="00007A06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Noisy or disruptive conduct is not allowed </w:t>
      </w:r>
    </w:p>
    <w:p w:rsidR="00CE75F3" w:rsidRPr="00007A06" w:rsidRDefault="00E718F2" w:rsidP="00007A06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Do not talk to other jurors or be otherwise distracted during the proceedings. </w:t>
      </w:r>
    </w:p>
    <w:p w:rsidR="00CE75F3" w:rsidRPr="00007A06" w:rsidRDefault="00E718F2" w:rsidP="00007A06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Do not interrupt the </w:t>
      </w:r>
      <w:r w:rsidRPr="00007A06">
        <w:rPr>
          <w:rFonts w:ascii="Arial" w:eastAsia="Arial" w:hAnsi="Arial" w:cs="Arial"/>
          <w:color w:val="252525"/>
          <w:sz w:val="28"/>
          <w:szCs w:val="28"/>
        </w:rPr>
        <w:t xml:space="preserve">proceedings </w:t>
      </w:r>
    </w:p>
    <w:p w:rsidR="00CE75F3" w:rsidRPr="00007A06" w:rsidRDefault="00007A06" w:rsidP="00007A06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07A06">
        <w:rPr>
          <w:rFonts w:ascii="Arial" w:eastAsia="Arial" w:hAnsi="Arial" w:cs="Arial"/>
          <w:color w:val="252525"/>
          <w:sz w:val="28"/>
          <w:szCs w:val="28"/>
        </w:rPr>
        <w:t>Quiet</w:t>
      </w:r>
      <w:r w:rsidR="00E718F2" w:rsidRPr="00007A06">
        <w:rPr>
          <w:rFonts w:ascii="Arial" w:eastAsia="Arial" w:hAnsi="Arial" w:cs="Arial"/>
          <w:color w:val="252525"/>
          <w:sz w:val="28"/>
          <w:szCs w:val="28"/>
        </w:rPr>
        <w:t xml:space="preserve"> and close attention to the proceedings is expected. </w:t>
      </w:r>
    </w:p>
    <w:p w:rsidR="00533D99" w:rsidRPr="00533D99" w:rsidRDefault="00E718F2" w:rsidP="00E71F63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33D99">
        <w:rPr>
          <w:rFonts w:ascii="Arial" w:eastAsia="Arial" w:hAnsi="Arial" w:cs="Arial"/>
          <w:color w:val="252525"/>
          <w:sz w:val="28"/>
          <w:szCs w:val="28"/>
        </w:rPr>
        <w:t xml:space="preserve">Be respectful of your fellow </w:t>
      </w:r>
      <w:proofErr w:type="gramStart"/>
      <w:r w:rsidRPr="00533D99">
        <w:rPr>
          <w:rFonts w:ascii="Arial" w:eastAsia="Arial" w:hAnsi="Arial" w:cs="Arial"/>
          <w:color w:val="252525"/>
          <w:sz w:val="28"/>
          <w:szCs w:val="28"/>
        </w:rPr>
        <w:t>jurors</w:t>
      </w:r>
      <w:proofErr w:type="gramEnd"/>
      <w:r w:rsidRPr="00533D99">
        <w:rPr>
          <w:rFonts w:ascii="Arial" w:eastAsia="Arial" w:hAnsi="Arial" w:cs="Arial"/>
          <w:color w:val="252525"/>
          <w:sz w:val="28"/>
          <w:szCs w:val="28"/>
        </w:rPr>
        <w:t xml:space="preserve"> opinion and conduct yourself in a professional manner. </w:t>
      </w:r>
    </w:p>
    <w:p w:rsidR="00CE75F3" w:rsidRPr="00007A06" w:rsidRDefault="00E718F2" w:rsidP="00954BE5">
      <w:pPr>
        <w:spacing w:line="240" w:lineRule="auto"/>
        <w:jc w:val="both"/>
        <w:rPr>
          <w:b/>
          <w:sz w:val="28"/>
          <w:szCs w:val="28"/>
        </w:rPr>
      </w:pPr>
      <w:r w:rsidRPr="00007A06">
        <w:rPr>
          <w:rFonts w:ascii="Arial" w:eastAsia="Arial" w:hAnsi="Arial" w:cs="Arial"/>
          <w:b/>
          <w:color w:val="252525"/>
          <w:sz w:val="28"/>
          <w:szCs w:val="28"/>
        </w:rPr>
        <w:t>L</w:t>
      </w:r>
      <w:r w:rsidRPr="00007A06">
        <w:rPr>
          <w:rFonts w:ascii="Arial" w:eastAsia="Arial" w:hAnsi="Arial" w:cs="Arial"/>
          <w:b/>
          <w:color w:val="252525"/>
          <w:sz w:val="28"/>
          <w:szCs w:val="28"/>
        </w:rPr>
        <w:t>ITIGANTS</w:t>
      </w:r>
    </w:p>
    <w:p w:rsidR="00CE75F3" w:rsidRPr="00533D99" w:rsidRDefault="00E718F2" w:rsidP="00533D99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33D99">
        <w:rPr>
          <w:rFonts w:ascii="Arial" w:eastAsia="Arial" w:hAnsi="Arial" w:cs="Arial"/>
          <w:color w:val="252525"/>
          <w:sz w:val="28"/>
          <w:szCs w:val="28"/>
        </w:rPr>
        <w:t xml:space="preserve">Direct all remarks to the judge </w:t>
      </w:r>
    </w:p>
    <w:p w:rsidR="00CE75F3" w:rsidRPr="00533D99" w:rsidRDefault="00E718F2" w:rsidP="00533D99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33D99">
        <w:rPr>
          <w:rFonts w:ascii="Arial" w:eastAsia="Arial" w:hAnsi="Arial" w:cs="Arial"/>
          <w:color w:val="252525"/>
          <w:sz w:val="28"/>
          <w:szCs w:val="28"/>
        </w:rPr>
        <w:t>Be respectf</w:t>
      </w:r>
      <w:r w:rsidRPr="00533D99">
        <w:rPr>
          <w:rFonts w:ascii="Arial" w:eastAsia="Arial" w:hAnsi="Arial" w:cs="Arial"/>
          <w:color w:val="252525"/>
          <w:sz w:val="28"/>
          <w:szCs w:val="28"/>
        </w:rPr>
        <w:t xml:space="preserve">ul to the opposing side </w:t>
      </w:r>
    </w:p>
    <w:p w:rsidR="00CE75F3" w:rsidRPr="00533D99" w:rsidRDefault="00E718F2" w:rsidP="00533D99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33D99">
        <w:rPr>
          <w:rFonts w:ascii="Arial" w:eastAsia="Arial" w:hAnsi="Arial" w:cs="Arial"/>
          <w:color w:val="252525"/>
          <w:sz w:val="28"/>
          <w:szCs w:val="28"/>
        </w:rPr>
        <w:t xml:space="preserve">Do not cause interruptions </w:t>
      </w:r>
    </w:p>
    <w:p w:rsidR="00CE75F3" w:rsidRPr="004536A3" w:rsidRDefault="00CE75F3" w:rsidP="00954BE5">
      <w:pPr>
        <w:spacing w:line="270" w:lineRule="auto"/>
        <w:jc w:val="both"/>
        <w:rPr>
          <w:rFonts w:ascii="Arial" w:hAnsi="Arial" w:cs="Arial"/>
          <w:sz w:val="28"/>
          <w:szCs w:val="28"/>
        </w:rPr>
      </w:pPr>
    </w:p>
    <w:p w:rsidR="00CE75F3" w:rsidRPr="00533D99" w:rsidRDefault="00CE75F3" w:rsidP="00954BE5">
      <w:pPr>
        <w:spacing w:line="270" w:lineRule="auto"/>
        <w:jc w:val="both"/>
        <w:rPr>
          <w:rFonts w:ascii="Arial" w:hAnsi="Arial" w:cs="Arial"/>
          <w:b/>
          <w:sz w:val="28"/>
          <w:szCs w:val="28"/>
        </w:rPr>
      </w:pPr>
    </w:p>
    <w:p w:rsidR="00CE75F3" w:rsidRPr="00533D99" w:rsidRDefault="00E718F2" w:rsidP="00954BE5">
      <w:pPr>
        <w:spacing w:line="240" w:lineRule="auto"/>
        <w:jc w:val="both"/>
        <w:rPr>
          <w:b/>
          <w:sz w:val="28"/>
          <w:szCs w:val="28"/>
        </w:rPr>
      </w:pPr>
      <w:r w:rsidRPr="00533D99">
        <w:rPr>
          <w:rFonts w:ascii="Arial" w:eastAsia="Arial" w:hAnsi="Arial" w:cs="Arial"/>
          <w:b/>
          <w:color w:val="252525"/>
          <w:sz w:val="28"/>
          <w:szCs w:val="28"/>
        </w:rPr>
        <w:t>PROFESSIONAL CONDUCTS OF JUDICIARY CORRESPONDENTS WITHIN THE COURTROOM</w:t>
      </w:r>
      <w:r w:rsidRPr="00533D99">
        <w:rPr>
          <w:rFonts w:ascii="Arial" w:eastAsia="Arial" w:hAnsi="Arial" w:cs="Arial"/>
          <w:b/>
          <w:color w:val="252525"/>
          <w:sz w:val="28"/>
          <w:szCs w:val="28"/>
        </w:rPr>
        <w:t xml:space="preserve"> </w:t>
      </w:r>
    </w:p>
    <w:p w:rsidR="00CE75F3" w:rsidRPr="004536A3" w:rsidRDefault="00E718F2" w:rsidP="00954BE5">
      <w:pPr>
        <w:spacing w:line="240" w:lineRule="auto"/>
        <w:jc w:val="both"/>
        <w:rPr>
          <w:sz w:val="28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As not to violate the general court room etiquette, it is expected that judiciary correspondents whose natural habitat is the </w:t>
      </w:r>
      <w:r w:rsidR="00755296">
        <w:rPr>
          <w:rFonts w:ascii="Arial" w:eastAsia="Arial" w:hAnsi="Arial" w:cs="Arial"/>
          <w:color w:val="252525"/>
          <w:sz w:val="28"/>
          <w:szCs w:val="28"/>
        </w:rPr>
        <w:t>courtroom and court premises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75529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should exhibit conducts that speaks well of them and the </w:t>
      </w:r>
      <w:r w:rsidR="00755296" w:rsidRPr="004536A3">
        <w:rPr>
          <w:rFonts w:ascii="Arial" w:eastAsia="Arial" w:hAnsi="Arial" w:cs="Arial"/>
          <w:color w:val="252525"/>
          <w:sz w:val="28"/>
          <w:szCs w:val="28"/>
        </w:rPr>
        <w:t>organizations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they represent,</w:t>
      </w:r>
      <w:r w:rsidR="0075529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and for that to happen certain professional conducts are expected. </w:t>
      </w:r>
    </w:p>
    <w:p w:rsidR="00CE75F3" w:rsidRPr="00755296" w:rsidRDefault="00E718F2" w:rsidP="00954BE5">
      <w:pPr>
        <w:spacing w:line="240" w:lineRule="auto"/>
        <w:jc w:val="both"/>
        <w:rPr>
          <w:sz w:val="16"/>
          <w:szCs w:val="28"/>
        </w:rPr>
      </w:pP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  </w:t>
      </w:r>
    </w:p>
    <w:p w:rsidR="00CE75F3" w:rsidRPr="00755296" w:rsidRDefault="00E718F2" w:rsidP="00755296">
      <w:pPr>
        <w:spacing w:line="240" w:lineRule="auto"/>
        <w:jc w:val="center"/>
        <w:rPr>
          <w:b/>
          <w:sz w:val="28"/>
          <w:szCs w:val="28"/>
        </w:rPr>
      </w:pPr>
      <w:r w:rsidRPr="00755296">
        <w:rPr>
          <w:rFonts w:ascii="Arial" w:eastAsia="Arial" w:hAnsi="Arial" w:cs="Arial"/>
          <w:b/>
          <w:color w:val="252525"/>
          <w:sz w:val="28"/>
          <w:szCs w:val="28"/>
        </w:rPr>
        <w:t>PROFESSIONAL CONDUCTS WITHIN THE COURT ROOM</w:t>
      </w:r>
    </w:p>
    <w:p w:rsidR="00755296" w:rsidRPr="00755296" w:rsidRDefault="00E718F2" w:rsidP="0075529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755296">
        <w:rPr>
          <w:rFonts w:ascii="Arial" w:eastAsia="Arial" w:hAnsi="Arial" w:cs="Arial"/>
          <w:b/>
          <w:color w:val="252525"/>
          <w:sz w:val="28"/>
          <w:szCs w:val="28"/>
        </w:rPr>
        <w:t>Covering the</w:t>
      </w:r>
      <w:r w:rsidRPr="00755296">
        <w:rPr>
          <w:rFonts w:ascii="Arial" w:eastAsia="Arial" w:hAnsi="Arial" w:cs="Arial"/>
          <w:b/>
          <w:color w:val="252525"/>
          <w:sz w:val="28"/>
          <w:szCs w:val="28"/>
        </w:rPr>
        <w:t xml:space="preserve"> court proceedings without a judge permit.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  </w:t>
      </w:r>
    </w:p>
    <w:p w:rsidR="00755296" w:rsidRDefault="00E718F2" w:rsidP="00755296">
      <w:pPr>
        <w:pStyle w:val="ListParagraph"/>
        <w:spacing w:line="276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While judiciary correspondents 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>are expected to cover the court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,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it is not to cover court proceedings. For </w:t>
      </w:r>
      <w:proofErr w:type="gramStart"/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a 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>court proceedings</w:t>
      </w:r>
      <w:proofErr w:type="gramEnd"/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 xml:space="preserve"> to be covered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,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it must be that the practice direction allows that or that the judge g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>ives a permit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. Anything short of that amounts to professional misconduct, to which the presiding judge might slam the sledge hammer on an erring judiciary correspondents or reporter. </w:t>
      </w:r>
    </w:p>
    <w:p w:rsidR="00755296" w:rsidRDefault="00755296" w:rsidP="00755296">
      <w:pPr>
        <w:pStyle w:val="ListParagraph"/>
        <w:spacing w:line="276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755296" w:rsidRPr="00755296" w:rsidRDefault="00E718F2" w:rsidP="00755296">
      <w:pPr>
        <w:pStyle w:val="ListParagraph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755296">
        <w:rPr>
          <w:rFonts w:ascii="Arial" w:eastAsia="Arial" w:hAnsi="Arial" w:cs="Arial"/>
          <w:b/>
          <w:color w:val="252525"/>
          <w:sz w:val="28"/>
          <w:szCs w:val="28"/>
        </w:rPr>
        <w:t>Making or receiving calls in a courtroom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 </w:t>
      </w:r>
    </w:p>
    <w:p w:rsidR="00755296" w:rsidRDefault="00E718F2" w:rsidP="00755296">
      <w:pPr>
        <w:pStyle w:val="ListParagraph"/>
        <w:spacing w:line="276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755296">
        <w:rPr>
          <w:rFonts w:ascii="Arial" w:eastAsia="Arial" w:hAnsi="Arial" w:cs="Arial"/>
          <w:color w:val="252525"/>
          <w:sz w:val="28"/>
          <w:szCs w:val="28"/>
        </w:rPr>
        <w:t>While judiciary correspondents are journalists who make use of phones and other communication gadgets a lot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,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the </w:t>
      </w:r>
      <w:proofErr w:type="spellStart"/>
      <w:r w:rsidRPr="00755296">
        <w:rPr>
          <w:rFonts w:ascii="Arial" w:eastAsia="Arial" w:hAnsi="Arial" w:cs="Arial"/>
          <w:color w:val="252525"/>
          <w:sz w:val="28"/>
          <w:szCs w:val="28"/>
        </w:rPr>
        <w:t>behaviour</w:t>
      </w:r>
      <w:proofErr w:type="spellEnd"/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 of making calls or receiving calls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 xml:space="preserve"> while court proceedings is on 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cannot be tolerated.  The only way out 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is for the 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judiciary repo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rter to take a bow in the court and leave outside to make such a call or receive the call.</w:t>
      </w:r>
    </w:p>
    <w:p w:rsidR="00755296" w:rsidRDefault="00755296" w:rsidP="00755296">
      <w:pPr>
        <w:pStyle w:val="ListParagraph"/>
        <w:spacing w:line="276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755296" w:rsidRPr="00755296" w:rsidRDefault="00E718F2" w:rsidP="00B54984">
      <w:pPr>
        <w:pStyle w:val="ListParagraph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 w:rsidRPr="00755296">
        <w:rPr>
          <w:rFonts w:ascii="Arial" w:eastAsia="Arial" w:hAnsi="Arial" w:cs="Arial"/>
          <w:b/>
          <w:color w:val="252525"/>
          <w:sz w:val="28"/>
          <w:szCs w:val="28"/>
        </w:rPr>
        <w:t xml:space="preserve">Conducting interviews inside the court </w:t>
      </w:r>
    </w:p>
    <w:p w:rsidR="00755296" w:rsidRDefault="00E718F2" w:rsidP="00755296">
      <w:pPr>
        <w:pStyle w:val="ListParagraph"/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755296">
        <w:rPr>
          <w:rFonts w:ascii="Arial" w:eastAsia="Arial" w:hAnsi="Arial" w:cs="Arial"/>
          <w:color w:val="252525"/>
          <w:sz w:val="28"/>
          <w:szCs w:val="28"/>
        </w:rPr>
        <w:t>Judiciary correspondents should never contemplate Conduct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>ing interviews inside the court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,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 xml:space="preserve"> no matter the temptations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. An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y interview conducted inside the cour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>t is a desecration of the court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. Judiciary correspondents or Reporters should always conduct their interv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>iews outside the court premises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,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a</w:t>
      </w:r>
      <w:r w:rsidR="00755296" w:rsidRPr="00755296">
        <w:rPr>
          <w:rFonts w:ascii="Arial" w:eastAsia="Arial" w:hAnsi="Arial" w:cs="Arial"/>
          <w:color w:val="252525"/>
          <w:sz w:val="28"/>
          <w:szCs w:val="28"/>
        </w:rPr>
        <w:t>s such is the standard practice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.</w:t>
      </w:r>
    </w:p>
    <w:p w:rsidR="00755296" w:rsidRDefault="00755296" w:rsidP="00755296">
      <w:pPr>
        <w:pStyle w:val="ListParagraph"/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755296" w:rsidRPr="00755296" w:rsidRDefault="00E718F2" w:rsidP="0075529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Arial" w:hAnsi="Arial" w:cs="Arial"/>
          <w:b/>
          <w:color w:val="252525"/>
          <w:sz w:val="28"/>
          <w:szCs w:val="28"/>
        </w:rPr>
      </w:pPr>
      <w:r w:rsidRPr="00755296">
        <w:rPr>
          <w:rFonts w:ascii="Arial" w:eastAsia="Arial" w:hAnsi="Arial" w:cs="Arial"/>
          <w:b/>
          <w:color w:val="252525"/>
          <w:sz w:val="28"/>
          <w:szCs w:val="28"/>
        </w:rPr>
        <w:t>Using wrong language in Conducting interv</w:t>
      </w:r>
      <w:r w:rsidRPr="00755296">
        <w:rPr>
          <w:rFonts w:ascii="Arial" w:eastAsia="Arial" w:hAnsi="Arial" w:cs="Arial"/>
          <w:b/>
          <w:color w:val="252525"/>
          <w:sz w:val="28"/>
          <w:szCs w:val="28"/>
        </w:rPr>
        <w:t xml:space="preserve">iews outside the court premises. </w:t>
      </w:r>
    </w:p>
    <w:p w:rsidR="00755296" w:rsidRDefault="00E718F2" w:rsidP="00755296">
      <w:pPr>
        <w:pStyle w:val="ListParagraph"/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Even when </w:t>
      </w:r>
      <w:proofErr w:type="gramStart"/>
      <w:r w:rsidRPr="00755296">
        <w:rPr>
          <w:rFonts w:ascii="Arial" w:eastAsia="Arial" w:hAnsi="Arial" w:cs="Arial"/>
          <w:color w:val="252525"/>
          <w:sz w:val="28"/>
          <w:szCs w:val="28"/>
        </w:rPr>
        <w:t>a judiciary correspondents</w:t>
      </w:r>
      <w:proofErr w:type="gramEnd"/>
      <w:r w:rsidRPr="00755296">
        <w:rPr>
          <w:rFonts w:ascii="Arial" w:eastAsia="Arial" w:hAnsi="Arial" w:cs="Arial"/>
          <w:color w:val="252525"/>
          <w:sz w:val="28"/>
          <w:szCs w:val="28"/>
        </w:rPr>
        <w:t xml:space="preserve"> is allowed to conduct interviews outside the </w:t>
      </w:r>
      <w:r w:rsidR="00D9102D">
        <w:rPr>
          <w:rFonts w:ascii="Arial" w:eastAsia="Arial" w:hAnsi="Arial" w:cs="Arial"/>
          <w:color w:val="252525"/>
          <w:sz w:val="28"/>
          <w:szCs w:val="28"/>
        </w:rPr>
        <w:t>court premises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,</w:t>
      </w:r>
      <w:r w:rsidR="00D9102D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 xml:space="preserve">such a person must choose his words carefully and not to use words that are injurious to their </w:t>
      </w:r>
      <w:r w:rsidR="00755296" w:rsidRPr="004536A3">
        <w:rPr>
          <w:rFonts w:ascii="Arial" w:eastAsia="Arial" w:hAnsi="Arial" w:cs="Arial"/>
          <w:color w:val="252525"/>
          <w:sz w:val="28"/>
          <w:szCs w:val="28"/>
        </w:rPr>
        <w:t>interviews</w:t>
      </w:r>
      <w:r w:rsidRPr="004536A3">
        <w:rPr>
          <w:rFonts w:ascii="Arial" w:eastAsia="Arial" w:hAnsi="Arial" w:cs="Arial"/>
          <w:color w:val="252525"/>
          <w:sz w:val="28"/>
          <w:szCs w:val="28"/>
        </w:rPr>
        <w:t>.</w:t>
      </w:r>
    </w:p>
    <w:p w:rsidR="00755296" w:rsidRDefault="00755296" w:rsidP="00755296">
      <w:pPr>
        <w:pStyle w:val="ListParagraph"/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755296" w:rsidRPr="00755296" w:rsidRDefault="00E718F2" w:rsidP="0075529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Arial" w:hAnsi="Arial" w:cs="Arial"/>
          <w:b/>
          <w:color w:val="252525"/>
          <w:sz w:val="28"/>
          <w:szCs w:val="28"/>
        </w:rPr>
      </w:pPr>
      <w:proofErr w:type="gramStart"/>
      <w:r w:rsidRPr="00755296">
        <w:rPr>
          <w:rFonts w:ascii="Arial" w:eastAsia="Arial" w:hAnsi="Arial" w:cs="Arial"/>
          <w:b/>
          <w:color w:val="252525"/>
          <w:sz w:val="28"/>
          <w:szCs w:val="28"/>
        </w:rPr>
        <w:t>A judi</w:t>
      </w:r>
      <w:r w:rsidRPr="00755296">
        <w:rPr>
          <w:rFonts w:ascii="Arial" w:eastAsia="Arial" w:hAnsi="Arial" w:cs="Arial"/>
          <w:b/>
          <w:color w:val="252525"/>
          <w:sz w:val="28"/>
          <w:szCs w:val="28"/>
        </w:rPr>
        <w:t>ciary correspondents</w:t>
      </w:r>
      <w:proofErr w:type="gramEnd"/>
      <w:r w:rsidRPr="00755296">
        <w:rPr>
          <w:rFonts w:ascii="Arial" w:eastAsia="Arial" w:hAnsi="Arial" w:cs="Arial"/>
          <w:b/>
          <w:color w:val="252525"/>
          <w:sz w:val="28"/>
          <w:szCs w:val="28"/>
        </w:rPr>
        <w:t xml:space="preserve"> is expected to dress well when entering a court room premises. </w:t>
      </w:r>
    </w:p>
    <w:p w:rsidR="00B03D00" w:rsidRDefault="00E718F2" w:rsidP="00755296">
      <w:pPr>
        <w:pStyle w:val="ListParagraph"/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755296">
        <w:rPr>
          <w:rFonts w:ascii="Arial" w:eastAsia="Arial" w:hAnsi="Arial" w:cs="Arial"/>
          <w:color w:val="252525"/>
          <w:sz w:val="28"/>
          <w:szCs w:val="28"/>
        </w:rPr>
        <w:t>He or she must not dress indecently, as such can attract the wrath of the judge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. Hats must be remov</w:t>
      </w:r>
      <w:r w:rsidR="00755296">
        <w:rPr>
          <w:rFonts w:ascii="Arial" w:eastAsia="Arial" w:hAnsi="Arial" w:cs="Arial"/>
          <w:color w:val="252525"/>
          <w:sz w:val="28"/>
          <w:szCs w:val="28"/>
        </w:rPr>
        <w:t>ed to show respect to the court</w:t>
      </w:r>
      <w:r w:rsidRPr="00755296">
        <w:rPr>
          <w:rFonts w:ascii="Arial" w:eastAsia="Arial" w:hAnsi="Arial" w:cs="Arial"/>
          <w:color w:val="252525"/>
          <w:sz w:val="28"/>
          <w:szCs w:val="28"/>
        </w:rPr>
        <w:t>.</w:t>
      </w:r>
      <w:r w:rsidR="00B03D00">
        <w:rPr>
          <w:rFonts w:ascii="Arial" w:eastAsia="Arial" w:hAnsi="Arial" w:cs="Arial"/>
          <w:color w:val="252525"/>
          <w:sz w:val="28"/>
          <w:szCs w:val="28"/>
        </w:rPr>
        <w:t xml:space="preserve"> </w:t>
      </w:r>
    </w:p>
    <w:p w:rsidR="00B03D00" w:rsidRDefault="00B03D00" w:rsidP="00755296">
      <w:pPr>
        <w:pStyle w:val="ListParagraph"/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B03D00" w:rsidRDefault="00B03D00" w:rsidP="00755296">
      <w:pPr>
        <w:pStyle w:val="ListParagraph"/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B03D00" w:rsidRDefault="00B03D00" w:rsidP="00755296">
      <w:pPr>
        <w:pStyle w:val="ListParagraph"/>
        <w:spacing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B03D00" w:rsidRPr="00B03D00" w:rsidRDefault="00E718F2" w:rsidP="00B03D00">
      <w:pPr>
        <w:pStyle w:val="ListParagraph"/>
        <w:pageBreakBefore/>
        <w:numPr>
          <w:ilvl w:val="0"/>
          <w:numId w:val="7"/>
        </w:numPr>
        <w:spacing w:line="276" w:lineRule="auto"/>
        <w:ind w:left="630" w:hanging="270"/>
        <w:jc w:val="both"/>
        <w:rPr>
          <w:sz w:val="28"/>
          <w:szCs w:val="28"/>
        </w:rPr>
      </w:pPr>
      <w:r w:rsidRPr="00B03D00">
        <w:rPr>
          <w:rFonts w:ascii="Arial" w:eastAsia="Arial" w:hAnsi="Arial" w:cs="Arial"/>
          <w:color w:val="252525"/>
          <w:sz w:val="28"/>
          <w:szCs w:val="28"/>
        </w:rPr>
        <w:lastRenderedPageBreak/>
        <w:t>A judiciary reporter who has a dut</w:t>
      </w:r>
      <w:r w:rsidRPr="00B03D00">
        <w:rPr>
          <w:rFonts w:ascii="Arial" w:eastAsia="Arial" w:hAnsi="Arial" w:cs="Arial"/>
          <w:color w:val="252525"/>
          <w:sz w:val="28"/>
          <w:szCs w:val="28"/>
        </w:rPr>
        <w:t xml:space="preserve">y to perform in court should be cautious of time and not to saunter into a court </w:t>
      </w:r>
      <w:r w:rsidR="00755296" w:rsidRPr="00B03D00">
        <w:rPr>
          <w:rFonts w:ascii="Arial" w:eastAsia="Arial" w:hAnsi="Arial" w:cs="Arial"/>
          <w:color w:val="252525"/>
          <w:sz w:val="28"/>
          <w:szCs w:val="28"/>
        </w:rPr>
        <w:t>when a judge has already seated</w:t>
      </w:r>
      <w:r w:rsidRPr="00B03D00">
        <w:rPr>
          <w:rFonts w:ascii="Arial" w:eastAsia="Arial" w:hAnsi="Arial" w:cs="Arial"/>
          <w:color w:val="252525"/>
          <w:sz w:val="28"/>
          <w:szCs w:val="28"/>
        </w:rPr>
        <w:t>,</w:t>
      </w:r>
      <w:r w:rsidR="00755296" w:rsidRPr="00B03D00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color w:val="252525"/>
          <w:sz w:val="28"/>
          <w:szCs w:val="28"/>
        </w:rPr>
        <w:t xml:space="preserve">as such is not an acceptable </w:t>
      </w:r>
      <w:proofErr w:type="spellStart"/>
      <w:r w:rsidRPr="00B03D00">
        <w:rPr>
          <w:rFonts w:ascii="Arial" w:eastAsia="Arial" w:hAnsi="Arial" w:cs="Arial"/>
          <w:color w:val="252525"/>
          <w:sz w:val="28"/>
          <w:szCs w:val="28"/>
        </w:rPr>
        <w:t>behaviour</w:t>
      </w:r>
      <w:proofErr w:type="spellEnd"/>
      <w:r w:rsidRPr="00B03D00">
        <w:rPr>
          <w:rFonts w:ascii="Arial" w:eastAsia="Arial" w:hAnsi="Arial" w:cs="Arial"/>
          <w:color w:val="252525"/>
          <w:sz w:val="28"/>
          <w:szCs w:val="28"/>
        </w:rPr>
        <w:t>.  A cour</w:t>
      </w:r>
      <w:r w:rsidR="00755296" w:rsidRPr="00B03D00">
        <w:rPr>
          <w:rFonts w:ascii="Arial" w:eastAsia="Arial" w:hAnsi="Arial" w:cs="Arial"/>
          <w:color w:val="252525"/>
          <w:sz w:val="28"/>
          <w:szCs w:val="28"/>
        </w:rPr>
        <w:t>t</w:t>
      </w:r>
      <w:r w:rsidRPr="00B03D00">
        <w:rPr>
          <w:rFonts w:ascii="Arial" w:eastAsia="Arial" w:hAnsi="Arial" w:cs="Arial"/>
          <w:color w:val="252525"/>
          <w:sz w:val="28"/>
          <w:szCs w:val="28"/>
        </w:rPr>
        <w:t xml:space="preserve"> reporter must be inside the court be</w:t>
      </w:r>
      <w:r w:rsidR="00755296" w:rsidRPr="00B03D00">
        <w:rPr>
          <w:rFonts w:ascii="Arial" w:eastAsia="Arial" w:hAnsi="Arial" w:cs="Arial"/>
          <w:color w:val="252525"/>
          <w:sz w:val="28"/>
          <w:szCs w:val="28"/>
        </w:rPr>
        <w:t>fore a judge rises for a matter</w:t>
      </w:r>
      <w:r w:rsidRPr="00B03D00">
        <w:rPr>
          <w:rFonts w:ascii="Arial" w:eastAsia="Arial" w:hAnsi="Arial" w:cs="Arial"/>
          <w:color w:val="252525"/>
          <w:sz w:val="28"/>
          <w:szCs w:val="28"/>
        </w:rPr>
        <w:t>,</w:t>
      </w:r>
      <w:r w:rsidR="00755296" w:rsidRPr="00B03D00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color w:val="252525"/>
          <w:sz w:val="28"/>
          <w:szCs w:val="28"/>
        </w:rPr>
        <w:t>as anything short of this</w:t>
      </w:r>
      <w:r w:rsidRPr="00B03D00">
        <w:rPr>
          <w:rFonts w:ascii="Arial" w:eastAsia="Arial" w:hAnsi="Arial" w:cs="Arial"/>
          <w:color w:val="252525"/>
          <w:sz w:val="28"/>
          <w:szCs w:val="28"/>
        </w:rPr>
        <w:t>,</w:t>
      </w:r>
      <w:r w:rsidR="00755296" w:rsidRPr="00B03D00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color w:val="252525"/>
          <w:sz w:val="28"/>
          <w:szCs w:val="28"/>
        </w:rPr>
        <w:t xml:space="preserve">is gross </w:t>
      </w:r>
      <w:proofErr w:type="spellStart"/>
      <w:r w:rsidRPr="00B03D00">
        <w:rPr>
          <w:rFonts w:ascii="Arial" w:eastAsia="Arial" w:hAnsi="Arial" w:cs="Arial"/>
          <w:color w:val="252525"/>
          <w:sz w:val="28"/>
          <w:szCs w:val="28"/>
        </w:rPr>
        <w:t>indispline</w:t>
      </w:r>
      <w:proofErr w:type="spellEnd"/>
      <w:r w:rsidRPr="00B03D00">
        <w:rPr>
          <w:rFonts w:ascii="Arial" w:eastAsia="Arial" w:hAnsi="Arial" w:cs="Arial"/>
          <w:color w:val="252525"/>
          <w:sz w:val="28"/>
          <w:szCs w:val="28"/>
        </w:rPr>
        <w:t>.</w:t>
      </w:r>
    </w:p>
    <w:p w:rsidR="00B03D00" w:rsidRPr="00B03D00" w:rsidRDefault="00E718F2" w:rsidP="00B03D00">
      <w:pPr>
        <w:pStyle w:val="NoSpacing"/>
        <w:numPr>
          <w:ilvl w:val="0"/>
          <w:numId w:val="7"/>
        </w:numPr>
        <w:spacing w:before="240" w:line="276" w:lineRule="auto"/>
        <w:jc w:val="both"/>
        <w:rPr>
          <w:rFonts w:ascii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b/>
          <w:sz w:val="28"/>
          <w:szCs w:val="28"/>
        </w:rPr>
        <w:t>Shuffling of camera while a court is on.</w:t>
      </w:r>
    </w:p>
    <w:p w:rsidR="00B03D00" w:rsidRDefault="00E718F2" w:rsidP="00B03D00">
      <w:pPr>
        <w:pStyle w:val="NoSpacing"/>
        <w:spacing w:line="276" w:lineRule="auto"/>
        <w:ind w:left="720"/>
        <w:jc w:val="both"/>
        <w:rPr>
          <w:rFonts w:ascii="Arial" w:eastAsia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sz w:val="28"/>
          <w:szCs w:val="28"/>
        </w:rPr>
        <w:t>Shuffling cameras inside a court when a court is session can cause distraction, which is one</w:t>
      </w:r>
      <w:r w:rsidR="00B03D00">
        <w:rPr>
          <w:rFonts w:ascii="Arial" w:eastAsia="Arial" w:hAnsi="Arial" w:cs="Arial"/>
          <w:sz w:val="28"/>
          <w:szCs w:val="28"/>
        </w:rPr>
        <w:t xml:space="preserve"> of the things frowned in court</w:t>
      </w:r>
      <w:r w:rsidRPr="00B03D00">
        <w:rPr>
          <w:rFonts w:ascii="Arial" w:eastAsia="Arial" w:hAnsi="Arial" w:cs="Arial"/>
          <w:sz w:val="28"/>
          <w:szCs w:val="28"/>
        </w:rPr>
        <w:t xml:space="preserve">. Judiciary Reporters should always impress it upon their camera men to do their work without disrupting court proceedings.  Camera </w:t>
      </w:r>
      <w:r w:rsidRPr="00B03D00">
        <w:rPr>
          <w:rFonts w:ascii="Arial" w:eastAsia="Arial" w:hAnsi="Arial" w:cs="Arial"/>
          <w:sz w:val="28"/>
          <w:szCs w:val="28"/>
        </w:rPr>
        <w:t xml:space="preserve">men are free to shuffle their camera any how the wishes outside the court premises. </w:t>
      </w:r>
    </w:p>
    <w:p w:rsidR="00B03D00" w:rsidRDefault="00B03D00" w:rsidP="00B03D00">
      <w:pPr>
        <w:pStyle w:val="NoSpacing"/>
        <w:ind w:left="720"/>
        <w:jc w:val="both"/>
        <w:rPr>
          <w:rFonts w:ascii="Arial" w:eastAsia="Arial" w:hAnsi="Arial" w:cs="Arial"/>
          <w:sz w:val="28"/>
          <w:szCs w:val="28"/>
        </w:rPr>
      </w:pPr>
    </w:p>
    <w:p w:rsidR="00B03D00" w:rsidRPr="00B03D00" w:rsidRDefault="00E718F2" w:rsidP="00D9102D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sz w:val="28"/>
          <w:szCs w:val="28"/>
        </w:rPr>
        <w:t xml:space="preserve">Judiciary </w:t>
      </w:r>
      <w:r w:rsidR="00B03D00" w:rsidRPr="00B03D00">
        <w:rPr>
          <w:rFonts w:ascii="Arial" w:eastAsia="Arial" w:hAnsi="Arial" w:cs="Arial"/>
          <w:sz w:val="28"/>
          <w:szCs w:val="28"/>
        </w:rPr>
        <w:t>Reporters during court sittings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 w:rsidRP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should not be moving round the court endlessly in a way that gets the notice of those in court. Movement,</w:t>
      </w:r>
      <w:r w:rsidR="00B03D00" w:rsidRP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is allowed in court</w:t>
      </w:r>
      <w:r w:rsidRPr="00B03D00">
        <w:rPr>
          <w:rFonts w:ascii="Arial" w:eastAsia="Arial" w:hAnsi="Arial" w:cs="Arial"/>
          <w:sz w:val="28"/>
          <w:szCs w:val="28"/>
        </w:rPr>
        <w:t xml:space="preserve"> but not when it has become </w:t>
      </w:r>
      <w:r w:rsidR="00B03D00" w:rsidRPr="00B03D00">
        <w:rPr>
          <w:rFonts w:ascii="Arial" w:eastAsia="Arial" w:hAnsi="Arial" w:cs="Arial"/>
          <w:sz w:val="28"/>
          <w:szCs w:val="28"/>
        </w:rPr>
        <w:t>nuisance</w:t>
      </w:r>
      <w:r w:rsidRPr="00B03D00">
        <w:rPr>
          <w:rFonts w:ascii="Arial" w:eastAsia="Arial" w:hAnsi="Arial" w:cs="Arial"/>
          <w:sz w:val="28"/>
          <w:szCs w:val="28"/>
        </w:rPr>
        <w:t xml:space="preserve">. </w:t>
      </w:r>
    </w:p>
    <w:p w:rsidR="00B03D00" w:rsidRPr="00B03D00" w:rsidRDefault="00E718F2" w:rsidP="00B7340F">
      <w:pPr>
        <w:pStyle w:val="NoSpacing"/>
        <w:numPr>
          <w:ilvl w:val="0"/>
          <w:numId w:val="7"/>
        </w:numPr>
        <w:spacing w:before="240"/>
        <w:jc w:val="both"/>
        <w:rPr>
          <w:rFonts w:ascii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b/>
          <w:sz w:val="28"/>
          <w:szCs w:val="28"/>
        </w:rPr>
        <w:t xml:space="preserve">Sleeping inside the court </w:t>
      </w:r>
    </w:p>
    <w:p w:rsidR="00B03D00" w:rsidRDefault="00E718F2" w:rsidP="00D9102D">
      <w:pPr>
        <w:pStyle w:val="NoSpacing"/>
        <w:spacing w:line="276" w:lineRule="auto"/>
        <w:ind w:left="720"/>
        <w:jc w:val="both"/>
        <w:rPr>
          <w:rFonts w:ascii="Arial" w:eastAsia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sz w:val="28"/>
          <w:szCs w:val="28"/>
        </w:rPr>
        <w:t>A judiciary reporter w</w:t>
      </w:r>
      <w:r w:rsidR="00B03D00">
        <w:rPr>
          <w:rFonts w:ascii="Arial" w:eastAsia="Arial" w:hAnsi="Arial" w:cs="Arial"/>
          <w:sz w:val="28"/>
          <w:szCs w:val="28"/>
        </w:rPr>
        <w:t>ho knows why he or she is court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should</w:t>
      </w:r>
      <w:r w:rsidR="00B03D00">
        <w:rPr>
          <w:rFonts w:ascii="Arial" w:eastAsia="Arial" w:hAnsi="Arial" w:cs="Arial"/>
          <w:sz w:val="28"/>
          <w:szCs w:val="28"/>
        </w:rPr>
        <w:t xml:space="preserve"> not go there to start sleeping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 xml:space="preserve">as that amounts to wrong professional </w:t>
      </w:r>
      <w:proofErr w:type="spellStart"/>
      <w:r w:rsidRPr="00B03D00">
        <w:rPr>
          <w:rFonts w:ascii="Arial" w:eastAsia="Arial" w:hAnsi="Arial" w:cs="Arial"/>
          <w:sz w:val="28"/>
          <w:szCs w:val="28"/>
        </w:rPr>
        <w:t>behaviour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 xml:space="preserve">.  When one is threatened by the force of </w:t>
      </w:r>
      <w:r w:rsidR="00B03D00">
        <w:rPr>
          <w:rFonts w:ascii="Arial" w:eastAsia="Arial" w:hAnsi="Arial" w:cs="Arial"/>
          <w:sz w:val="28"/>
          <w:szCs w:val="28"/>
        </w:rPr>
        <w:t>nature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such a person should excuse</w:t>
      </w:r>
      <w:r w:rsidR="00B03D00">
        <w:rPr>
          <w:rFonts w:ascii="Arial" w:eastAsia="Arial" w:hAnsi="Arial" w:cs="Arial"/>
          <w:sz w:val="28"/>
          <w:szCs w:val="28"/>
        </w:rPr>
        <w:t xml:space="preserve"> himself/herself from the court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as the court is not where people go to sleep</w:t>
      </w:r>
      <w:r w:rsidRPr="00B03D00">
        <w:rPr>
          <w:rFonts w:ascii="Arial" w:eastAsia="Arial" w:hAnsi="Arial" w:cs="Arial"/>
          <w:sz w:val="28"/>
          <w:szCs w:val="28"/>
        </w:rPr>
        <w:t>.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We see that a lot hap</w:t>
      </w:r>
      <w:r w:rsidR="00B03D00">
        <w:rPr>
          <w:rFonts w:ascii="Arial" w:eastAsia="Arial" w:hAnsi="Arial" w:cs="Arial"/>
          <w:sz w:val="28"/>
          <w:szCs w:val="28"/>
        </w:rPr>
        <w:t>pening in our national assembly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with camera showing some representativ</w:t>
      </w:r>
      <w:r w:rsidR="00B03D00">
        <w:rPr>
          <w:rFonts w:ascii="Arial" w:eastAsia="Arial" w:hAnsi="Arial" w:cs="Arial"/>
          <w:sz w:val="28"/>
          <w:szCs w:val="28"/>
        </w:rPr>
        <w:t>es Sleeping inside the chambers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but in order to m</w:t>
      </w:r>
      <w:r w:rsidRPr="00B03D00">
        <w:rPr>
          <w:rFonts w:ascii="Arial" w:eastAsia="Arial" w:hAnsi="Arial" w:cs="Arial"/>
          <w:sz w:val="28"/>
          <w:szCs w:val="28"/>
        </w:rPr>
        <w:t>aintain professio</w:t>
      </w:r>
      <w:r w:rsidR="00B03D00">
        <w:rPr>
          <w:rFonts w:ascii="Arial" w:eastAsia="Arial" w:hAnsi="Arial" w:cs="Arial"/>
          <w:sz w:val="28"/>
          <w:szCs w:val="28"/>
        </w:rPr>
        <w:t>nal conducts that are endearing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such is a no</w:t>
      </w:r>
      <w:r w:rsidRPr="00B03D00">
        <w:rPr>
          <w:rFonts w:ascii="Arial" w:eastAsia="Arial" w:hAnsi="Arial" w:cs="Arial"/>
          <w:sz w:val="28"/>
          <w:szCs w:val="28"/>
        </w:rPr>
        <w:t>.</w:t>
      </w:r>
    </w:p>
    <w:p w:rsidR="00B03D00" w:rsidRDefault="00E718F2" w:rsidP="00B03D00">
      <w:pPr>
        <w:pStyle w:val="NoSpacing"/>
        <w:numPr>
          <w:ilvl w:val="0"/>
          <w:numId w:val="7"/>
        </w:numPr>
        <w:spacing w:before="240"/>
        <w:ind w:left="810" w:hanging="450"/>
        <w:jc w:val="both"/>
        <w:rPr>
          <w:rFonts w:ascii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sz w:val="28"/>
          <w:szCs w:val="28"/>
        </w:rPr>
        <w:t>A judiciary reporter is not expected to be reeking of alcohol or taking one inside th</w:t>
      </w:r>
      <w:r w:rsidR="00B03D00">
        <w:rPr>
          <w:rFonts w:ascii="Arial" w:eastAsia="Arial" w:hAnsi="Arial" w:cs="Arial"/>
          <w:sz w:val="28"/>
          <w:szCs w:val="28"/>
        </w:rPr>
        <w:t>e court. The court is not a bar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where people are free to tak</w:t>
      </w:r>
      <w:r w:rsidR="00B03D00">
        <w:rPr>
          <w:rFonts w:ascii="Arial" w:eastAsia="Arial" w:hAnsi="Arial" w:cs="Arial"/>
          <w:sz w:val="28"/>
          <w:szCs w:val="28"/>
        </w:rPr>
        <w:t>e any drink that enters the eye</w:t>
      </w:r>
      <w:r w:rsidRPr="00B03D00">
        <w:rPr>
          <w:rFonts w:ascii="Arial" w:eastAsia="Arial" w:hAnsi="Arial" w:cs="Arial"/>
          <w:sz w:val="28"/>
          <w:szCs w:val="28"/>
        </w:rPr>
        <w:t>. A ju</w:t>
      </w:r>
      <w:r w:rsidRPr="00B03D00">
        <w:rPr>
          <w:rFonts w:ascii="Arial" w:eastAsia="Arial" w:hAnsi="Arial" w:cs="Arial"/>
          <w:sz w:val="28"/>
          <w:szCs w:val="28"/>
        </w:rPr>
        <w:t>diciary reporte</w:t>
      </w:r>
      <w:r w:rsidR="00B03D00">
        <w:rPr>
          <w:rFonts w:ascii="Arial" w:eastAsia="Arial" w:hAnsi="Arial" w:cs="Arial"/>
          <w:sz w:val="28"/>
          <w:szCs w:val="28"/>
        </w:rPr>
        <w:t>r who cannot do without a drink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should wait after the court to do so.</w:t>
      </w:r>
    </w:p>
    <w:p w:rsidR="00B03D00" w:rsidRPr="00B03D00" w:rsidRDefault="00E718F2" w:rsidP="00426D74">
      <w:pPr>
        <w:pStyle w:val="NoSpacing"/>
        <w:numPr>
          <w:ilvl w:val="0"/>
          <w:numId w:val="7"/>
        </w:numPr>
        <w:spacing w:before="240"/>
        <w:ind w:left="810" w:hanging="450"/>
        <w:jc w:val="both"/>
        <w:rPr>
          <w:rFonts w:ascii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b/>
          <w:sz w:val="28"/>
          <w:szCs w:val="28"/>
        </w:rPr>
        <w:t>Making noise inside the court</w:t>
      </w:r>
    </w:p>
    <w:p w:rsidR="00CE75F3" w:rsidRPr="00B03D00" w:rsidRDefault="00E718F2" w:rsidP="00B03D00">
      <w:pPr>
        <w:pStyle w:val="NoSpacing"/>
        <w:ind w:left="810"/>
        <w:jc w:val="both"/>
        <w:rPr>
          <w:rFonts w:ascii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sz w:val="28"/>
          <w:szCs w:val="28"/>
        </w:rPr>
        <w:t>A judiciary reporter should not be part of</w:t>
      </w:r>
      <w:r w:rsidR="00B03D00" w:rsidRPr="00B03D00">
        <w:rPr>
          <w:rFonts w:ascii="Arial" w:eastAsia="Arial" w:hAnsi="Arial" w:cs="Arial"/>
          <w:sz w:val="28"/>
          <w:szCs w:val="28"/>
        </w:rPr>
        <w:t xml:space="preserve"> people who make noise in court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 w:rsidRPr="00B03D00">
        <w:rPr>
          <w:rFonts w:ascii="Arial" w:eastAsia="Arial" w:hAnsi="Arial" w:cs="Arial"/>
          <w:sz w:val="28"/>
          <w:szCs w:val="28"/>
        </w:rPr>
        <w:t xml:space="preserve"> </w:t>
      </w:r>
      <w:r w:rsidR="00B03D00">
        <w:rPr>
          <w:rFonts w:ascii="Arial" w:eastAsia="Arial" w:hAnsi="Arial" w:cs="Arial"/>
          <w:sz w:val="28"/>
          <w:szCs w:val="28"/>
        </w:rPr>
        <w:t xml:space="preserve">as the court is a solemn place </w:t>
      </w:r>
      <w:r w:rsidRPr="00B03D00">
        <w:rPr>
          <w:rFonts w:ascii="Arial" w:eastAsia="Arial" w:hAnsi="Arial" w:cs="Arial"/>
          <w:sz w:val="28"/>
          <w:szCs w:val="28"/>
        </w:rPr>
        <w:t>that requires people to be s</w:t>
      </w:r>
      <w:r w:rsidRPr="00B03D00">
        <w:rPr>
          <w:rFonts w:ascii="Arial" w:eastAsia="Arial" w:hAnsi="Arial" w:cs="Arial"/>
          <w:sz w:val="28"/>
          <w:szCs w:val="28"/>
        </w:rPr>
        <w:t>ilent when proceedings are on. People who are permitted to talk during court proceedings are those in the d</w:t>
      </w:r>
      <w:r w:rsidR="00B03D00">
        <w:rPr>
          <w:rFonts w:ascii="Arial" w:eastAsia="Arial" w:hAnsi="Arial" w:cs="Arial"/>
          <w:sz w:val="28"/>
          <w:szCs w:val="28"/>
        </w:rPr>
        <w:t>ock or lawyers Conducting trial</w:t>
      </w:r>
      <w:r w:rsidRPr="00B03D00">
        <w:rPr>
          <w:rFonts w:ascii="Arial" w:eastAsia="Arial" w:hAnsi="Arial" w:cs="Arial"/>
          <w:sz w:val="28"/>
          <w:szCs w:val="28"/>
        </w:rPr>
        <w:t>.</w:t>
      </w:r>
    </w:p>
    <w:p w:rsidR="00CE75F3" w:rsidRPr="00B03D00" w:rsidRDefault="00CE75F3" w:rsidP="00B03D0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B03D00" w:rsidRPr="00B03D00" w:rsidRDefault="00E718F2" w:rsidP="00D27024">
      <w:pPr>
        <w:pStyle w:val="NoSpacing"/>
        <w:numPr>
          <w:ilvl w:val="0"/>
          <w:numId w:val="7"/>
        </w:numPr>
        <w:ind w:left="810" w:hanging="450"/>
        <w:jc w:val="both"/>
        <w:rPr>
          <w:rFonts w:ascii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b/>
          <w:sz w:val="28"/>
          <w:szCs w:val="28"/>
        </w:rPr>
        <w:t xml:space="preserve">Reporting correctly court proceedings </w:t>
      </w:r>
    </w:p>
    <w:p w:rsidR="00B03D00" w:rsidRDefault="00E718F2" w:rsidP="00D9102D">
      <w:pPr>
        <w:pStyle w:val="NoSpacing"/>
        <w:spacing w:line="276" w:lineRule="auto"/>
        <w:ind w:left="810"/>
        <w:jc w:val="both"/>
        <w:rPr>
          <w:rFonts w:ascii="Arial" w:eastAsia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sz w:val="28"/>
          <w:szCs w:val="28"/>
        </w:rPr>
        <w:t xml:space="preserve">Judiciary Reporters should report correctly what they see in court and </w:t>
      </w:r>
      <w:r w:rsidR="00B03D00">
        <w:rPr>
          <w:rFonts w:ascii="Arial" w:eastAsia="Arial" w:hAnsi="Arial" w:cs="Arial"/>
          <w:sz w:val="28"/>
          <w:szCs w:val="28"/>
        </w:rPr>
        <w:t>not what they are imagining</w:t>
      </w:r>
      <w:r w:rsidRPr="00B03D00">
        <w:rPr>
          <w:rFonts w:ascii="Arial" w:eastAsia="Arial" w:hAnsi="Arial" w:cs="Arial"/>
          <w:sz w:val="28"/>
          <w:szCs w:val="28"/>
        </w:rPr>
        <w:t>. This has be</w:t>
      </w:r>
      <w:r w:rsidR="00B03D00">
        <w:rPr>
          <w:rFonts w:ascii="Arial" w:eastAsia="Arial" w:hAnsi="Arial" w:cs="Arial"/>
          <w:sz w:val="28"/>
          <w:szCs w:val="28"/>
        </w:rPr>
        <w:t>come necessary, as not doing so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in an invitation of the wrath of the court.</w:t>
      </w:r>
    </w:p>
    <w:p w:rsidR="00B03D00" w:rsidRPr="00D9102D" w:rsidRDefault="00B03D00" w:rsidP="00B03D00">
      <w:pPr>
        <w:pStyle w:val="NoSpacing"/>
        <w:ind w:left="810"/>
        <w:jc w:val="both"/>
        <w:rPr>
          <w:rFonts w:ascii="Arial" w:eastAsia="Arial" w:hAnsi="Arial" w:cs="Arial"/>
          <w:sz w:val="14"/>
          <w:szCs w:val="28"/>
        </w:rPr>
      </w:pPr>
    </w:p>
    <w:p w:rsidR="00CE75F3" w:rsidRDefault="00E718F2" w:rsidP="00B03D00">
      <w:pPr>
        <w:pStyle w:val="NoSpacing"/>
        <w:ind w:left="810"/>
        <w:jc w:val="both"/>
        <w:rPr>
          <w:rFonts w:ascii="Arial" w:eastAsia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sz w:val="28"/>
          <w:szCs w:val="28"/>
        </w:rPr>
        <w:t>More professio</w:t>
      </w:r>
      <w:r w:rsidR="00B03D00">
        <w:rPr>
          <w:rFonts w:ascii="Arial" w:eastAsia="Arial" w:hAnsi="Arial" w:cs="Arial"/>
          <w:sz w:val="28"/>
          <w:szCs w:val="28"/>
        </w:rPr>
        <w:t xml:space="preserve">nal </w:t>
      </w:r>
      <w:proofErr w:type="spellStart"/>
      <w:r w:rsidR="00B03D00">
        <w:rPr>
          <w:rFonts w:ascii="Arial" w:eastAsia="Arial" w:hAnsi="Arial" w:cs="Arial"/>
          <w:sz w:val="28"/>
          <w:szCs w:val="28"/>
        </w:rPr>
        <w:t>behaviour</w:t>
      </w:r>
      <w:proofErr w:type="spellEnd"/>
      <w:r w:rsidR="00B03D00">
        <w:rPr>
          <w:rFonts w:ascii="Arial" w:eastAsia="Arial" w:hAnsi="Arial" w:cs="Arial"/>
          <w:sz w:val="28"/>
          <w:szCs w:val="28"/>
        </w:rPr>
        <w:t xml:space="preserve"> would have suffix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>but space and</w:t>
      </w:r>
      <w:r w:rsidR="00B03D00">
        <w:rPr>
          <w:rFonts w:ascii="Arial" w:eastAsia="Arial" w:hAnsi="Arial" w:cs="Arial"/>
          <w:sz w:val="28"/>
          <w:szCs w:val="28"/>
        </w:rPr>
        <w:t xml:space="preserve"> time happens to be a constrain</w:t>
      </w:r>
      <w:r w:rsidRPr="00B03D00">
        <w:rPr>
          <w:rFonts w:ascii="Arial" w:eastAsia="Arial" w:hAnsi="Arial" w:cs="Arial"/>
          <w:sz w:val="28"/>
          <w:szCs w:val="28"/>
        </w:rPr>
        <w:t>.</w:t>
      </w:r>
    </w:p>
    <w:p w:rsidR="00B03D00" w:rsidRDefault="00B03D00" w:rsidP="00B03D00">
      <w:pPr>
        <w:pStyle w:val="NoSpacing"/>
        <w:ind w:left="810"/>
        <w:jc w:val="both"/>
        <w:rPr>
          <w:rFonts w:ascii="Arial" w:eastAsia="Arial" w:hAnsi="Arial" w:cs="Arial"/>
          <w:sz w:val="28"/>
          <w:szCs w:val="28"/>
        </w:rPr>
      </w:pPr>
    </w:p>
    <w:p w:rsidR="00B03D00" w:rsidRDefault="00B03D00" w:rsidP="00B03D00">
      <w:pPr>
        <w:pStyle w:val="NoSpacing"/>
        <w:ind w:left="810"/>
        <w:jc w:val="both"/>
        <w:rPr>
          <w:rFonts w:ascii="Arial" w:eastAsia="Arial" w:hAnsi="Arial" w:cs="Arial"/>
          <w:sz w:val="28"/>
          <w:szCs w:val="28"/>
        </w:rPr>
      </w:pPr>
    </w:p>
    <w:p w:rsidR="00B03D00" w:rsidRDefault="00B03D00" w:rsidP="00B03D00">
      <w:pPr>
        <w:pStyle w:val="NoSpacing"/>
        <w:ind w:left="810"/>
        <w:jc w:val="both"/>
        <w:rPr>
          <w:rFonts w:ascii="Arial" w:hAnsi="Arial" w:cs="Arial"/>
          <w:sz w:val="28"/>
          <w:szCs w:val="28"/>
        </w:rPr>
      </w:pPr>
    </w:p>
    <w:p w:rsidR="00B03D00" w:rsidRDefault="00B03D00" w:rsidP="00B03D00">
      <w:pPr>
        <w:pStyle w:val="NoSpacing"/>
        <w:ind w:left="810"/>
        <w:jc w:val="both"/>
        <w:rPr>
          <w:rFonts w:ascii="Arial" w:hAnsi="Arial" w:cs="Arial"/>
          <w:sz w:val="28"/>
          <w:szCs w:val="28"/>
        </w:rPr>
      </w:pPr>
    </w:p>
    <w:p w:rsidR="00B03D00" w:rsidRPr="00B03D00" w:rsidRDefault="00B03D00" w:rsidP="00B03D00">
      <w:pPr>
        <w:pStyle w:val="NoSpacing"/>
        <w:ind w:left="810"/>
        <w:jc w:val="both"/>
        <w:rPr>
          <w:rFonts w:ascii="Arial" w:hAnsi="Arial" w:cs="Arial"/>
          <w:sz w:val="28"/>
          <w:szCs w:val="28"/>
        </w:rPr>
      </w:pPr>
    </w:p>
    <w:p w:rsidR="00CE75F3" w:rsidRPr="00B03D00" w:rsidRDefault="00CE75F3" w:rsidP="00B03D0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CE75F3" w:rsidRPr="00B03D00" w:rsidRDefault="00E718F2" w:rsidP="00B03D0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B03D00">
        <w:rPr>
          <w:rFonts w:ascii="Arial" w:eastAsia="Arial" w:hAnsi="Arial" w:cs="Arial"/>
          <w:b/>
          <w:sz w:val="28"/>
          <w:szCs w:val="28"/>
        </w:rPr>
        <w:t>CONCLUSION</w:t>
      </w:r>
    </w:p>
    <w:p w:rsidR="00CE75F3" w:rsidRPr="00B03D00" w:rsidRDefault="00CE75F3" w:rsidP="00B03D0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CE75F3" w:rsidRPr="00B03D00" w:rsidRDefault="00E718F2" w:rsidP="00D9102D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sz w:val="28"/>
          <w:szCs w:val="28"/>
        </w:rPr>
        <w:t>The court is a hallowe</w:t>
      </w:r>
      <w:r w:rsidRPr="00B03D00">
        <w:rPr>
          <w:rFonts w:ascii="Arial" w:eastAsia="Arial" w:hAnsi="Arial" w:cs="Arial"/>
          <w:sz w:val="28"/>
          <w:szCs w:val="28"/>
        </w:rPr>
        <w:t xml:space="preserve">d ground and court room etiquette contributes in making it so.  That established, </w:t>
      </w:r>
      <w:r w:rsidRPr="00B03D00">
        <w:rPr>
          <w:rFonts w:ascii="Arial" w:eastAsia="Arial" w:hAnsi="Arial" w:cs="Arial"/>
          <w:sz w:val="28"/>
          <w:szCs w:val="28"/>
        </w:rPr>
        <w:t>it is expected that judiciary correspondents</w:t>
      </w:r>
      <w:r w:rsidR="00B03D00">
        <w:rPr>
          <w:rFonts w:ascii="Arial" w:eastAsia="Arial" w:hAnsi="Arial" w:cs="Arial"/>
          <w:sz w:val="28"/>
          <w:szCs w:val="28"/>
        </w:rPr>
        <w:t xml:space="preserve"> whose second home is the court</w:t>
      </w:r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 xml:space="preserve">should be up to speed with the general court room and etiquette and professional </w:t>
      </w:r>
      <w:proofErr w:type="spellStart"/>
      <w:r w:rsidRPr="00B03D00">
        <w:rPr>
          <w:rFonts w:ascii="Arial" w:eastAsia="Arial" w:hAnsi="Arial" w:cs="Arial"/>
          <w:sz w:val="28"/>
          <w:szCs w:val="28"/>
        </w:rPr>
        <w:t>behaviour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 xml:space="preserve"> expec</w:t>
      </w:r>
      <w:r w:rsidRPr="00B03D00">
        <w:rPr>
          <w:rFonts w:ascii="Arial" w:eastAsia="Arial" w:hAnsi="Arial" w:cs="Arial"/>
          <w:sz w:val="28"/>
          <w:szCs w:val="28"/>
        </w:rPr>
        <w:t>ted of them in strengthening the court room etiquette. In doing so, their professional standing before the right thinking m</w:t>
      </w:r>
      <w:r w:rsidR="00D9102D">
        <w:rPr>
          <w:rFonts w:ascii="Arial" w:eastAsia="Arial" w:hAnsi="Arial" w:cs="Arial"/>
          <w:sz w:val="28"/>
          <w:szCs w:val="28"/>
        </w:rPr>
        <w:t>embers of the society will soar.</w:t>
      </w:r>
    </w:p>
    <w:p w:rsidR="00CE75F3" w:rsidRPr="00B03D00" w:rsidRDefault="00CE75F3" w:rsidP="00B03D0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CE75F3" w:rsidRPr="00B03D00" w:rsidRDefault="00CE75F3" w:rsidP="00B03D00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CE75F3" w:rsidRPr="00B03D00" w:rsidRDefault="00E718F2" w:rsidP="00D9102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B03D00">
        <w:rPr>
          <w:rFonts w:ascii="Arial" w:eastAsia="Arial" w:hAnsi="Arial" w:cs="Arial"/>
          <w:b/>
          <w:sz w:val="28"/>
          <w:szCs w:val="28"/>
        </w:rPr>
        <w:t>REFERENCES</w:t>
      </w:r>
    </w:p>
    <w:p w:rsidR="00CE75F3" w:rsidRPr="00B03D00" w:rsidRDefault="00CE75F3" w:rsidP="00B03D0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CE75F3" w:rsidRDefault="00B03D00" w:rsidP="00B03D00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AFD </w:t>
      </w:r>
      <w:proofErr w:type="spellStart"/>
      <w:r>
        <w:rPr>
          <w:rFonts w:ascii="Arial" w:eastAsia="Arial" w:hAnsi="Arial" w:cs="Arial"/>
          <w:sz w:val="28"/>
          <w:szCs w:val="28"/>
        </w:rPr>
        <w:t>Kuti</w:t>
      </w:r>
      <w:proofErr w:type="spellEnd"/>
      <w:r w:rsidR="00E718F2" w:rsidRPr="00B03D00"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E718F2" w:rsidRPr="00B03D00">
        <w:rPr>
          <w:rFonts w:ascii="Arial" w:eastAsia="Arial" w:hAnsi="Arial" w:cs="Arial"/>
          <w:sz w:val="28"/>
          <w:szCs w:val="28"/>
        </w:rPr>
        <w:t>Mohammed Bello honorable gentleman, eminent jurist,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E718F2" w:rsidRPr="00B03D00">
        <w:rPr>
          <w:rFonts w:ascii="Arial" w:eastAsia="Arial" w:hAnsi="Arial" w:cs="Arial"/>
          <w:sz w:val="28"/>
          <w:szCs w:val="28"/>
        </w:rPr>
        <w:t>GLG General service</w:t>
      </w:r>
      <w:r w:rsidR="00E718F2" w:rsidRPr="00B03D00">
        <w:rPr>
          <w:rFonts w:ascii="Arial" w:eastAsia="Arial" w:hAnsi="Arial" w:cs="Arial"/>
          <w:sz w:val="28"/>
          <w:szCs w:val="28"/>
        </w:rPr>
        <w:t>s limited, 2002.</w:t>
      </w:r>
    </w:p>
    <w:p w:rsidR="00B03D00" w:rsidRPr="00B03D00" w:rsidRDefault="00B03D00" w:rsidP="00B03D00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E75F3" w:rsidRPr="00B03D00" w:rsidRDefault="00E718F2" w:rsidP="00B03D00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03D00">
        <w:rPr>
          <w:rFonts w:ascii="Arial" w:eastAsia="Arial" w:hAnsi="Arial" w:cs="Arial"/>
          <w:sz w:val="28"/>
          <w:szCs w:val="28"/>
        </w:rPr>
        <w:t xml:space="preserve">Judicial Excellence: Essays in </w:t>
      </w:r>
      <w:proofErr w:type="spellStart"/>
      <w:r w:rsidRPr="00B03D00">
        <w:rPr>
          <w:rFonts w:ascii="Arial" w:eastAsia="Arial" w:hAnsi="Arial" w:cs="Arial"/>
          <w:sz w:val="28"/>
          <w:szCs w:val="28"/>
        </w:rPr>
        <w:t>honour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 xml:space="preserve"> of </w:t>
      </w:r>
      <w:r w:rsidR="00B03D00">
        <w:rPr>
          <w:rFonts w:ascii="Arial" w:eastAsia="Arial" w:hAnsi="Arial" w:cs="Arial"/>
          <w:sz w:val="28"/>
          <w:szCs w:val="28"/>
        </w:rPr>
        <w:t xml:space="preserve">justice Anthony I </w:t>
      </w:r>
      <w:proofErr w:type="spellStart"/>
      <w:r w:rsidR="00B03D00">
        <w:rPr>
          <w:rFonts w:ascii="Arial" w:eastAsia="Arial" w:hAnsi="Arial" w:cs="Arial"/>
          <w:sz w:val="28"/>
          <w:szCs w:val="28"/>
        </w:rPr>
        <w:t>Iguh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>,</w:t>
      </w:r>
      <w:r w:rsidR="00B03D00">
        <w:rPr>
          <w:rFonts w:ascii="Arial" w:eastAsia="Arial" w:hAnsi="Arial" w:cs="Arial"/>
          <w:sz w:val="28"/>
          <w:szCs w:val="28"/>
        </w:rPr>
        <w:t xml:space="preserve"> JSC, CON</w:t>
      </w:r>
      <w:r w:rsidRPr="00B03D00">
        <w:rPr>
          <w:rFonts w:ascii="Arial" w:eastAsia="Arial" w:hAnsi="Arial" w:cs="Arial"/>
          <w:sz w:val="28"/>
          <w:szCs w:val="28"/>
        </w:rPr>
        <w:t>, (</w:t>
      </w:r>
      <w:proofErr w:type="spellStart"/>
      <w:r w:rsidRPr="00B03D00">
        <w:rPr>
          <w:rFonts w:ascii="Arial" w:eastAsia="Arial" w:hAnsi="Arial" w:cs="Arial"/>
          <w:sz w:val="28"/>
          <w:szCs w:val="28"/>
        </w:rPr>
        <w:t>ed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 xml:space="preserve">) prof J. O </w:t>
      </w:r>
      <w:proofErr w:type="spellStart"/>
      <w:r w:rsidRPr="00B03D00">
        <w:rPr>
          <w:rFonts w:ascii="Arial" w:eastAsia="Arial" w:hAnsi="Arial" w:cs="Arial"/>
          <w:sz w:val="28"/>
          <w:szCs w:val="28"/>
        </w:rPr>
        <w:t>irukwu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 xml:space="preserve"> (SAN) &amp;,</w:t>
      </w:r>
      <w:r w:rsidR="00B03D00">
        <w:rPr>
          <w:rFonts w:ascii="Arial" w:eastAsia="Arial" w:hAnsi="Arial" w:cs="Arial"/>
          <w:sz w:val="28"/>
          <w:szCs w:val="28"/>
        </w:rPr>
        <w:t xml:space="preserve"> </w:t>
      </w:r>
      <w:r w:rsidRPr="00B03D00">
        <w:rPr>
          <w:rFonts w:ascii="Arial" w:eastAsia="Arial" w:hAnsi="Arial" w:cs="Arial"/>
          <w:sz w:val="28"/>
          <w:szCs w:val="28"/>
        </w:rPr>
        <w:t xml:space="preserve">prof I.A </w:t>
      </w:r>
      <w:proofErr w:type="spellStart"/>
      <w:r w:rsidRPr="00B03D00">
        <w:rPr>
          <w:rFonts w:ascii="Arial" w:eastAsia="Arial" w:hAnsi="Arial" w:cs="Arial"/>
          <w:sz w:val="28"/>
          <w:szCs w:val="28"/>
        </w:rPr>
        <w:t>Umezuike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 xml:space="preserve"> (OFR) (Judge),</w:t>
      </w:r>
      <w:r w:rsidR="00D9102D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03D00">
        <w:rPr>
          <w:rFonts w:ascii="Arial" w:eastAsia="Arial" w:hAnsi="Arial" w:cs="Arial"/>
          <w:sz w:val="28"/>
          <w:szCs w:val="28"/>
        </w:rPr>
        <w:t>Snapp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 xml:space="preserve"> press Ltd, Enugu ,2004</w:t>
      </w:r>
    </w:p>
    <w:p w:rsidR="00CE75F3" w:rsidRPr="00B03D00" w:rsidRDefault="00CE75F3" w:rsidP="00B03D00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E75F3" w:rsidRDefault="00E718F2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proofErr w:type="spellStart"/>
      <w:r w:rsidRPr="00B03D00">
        <w:rPr>
          <w:rFonts w:ascii="Arial" w:eastAsia="Arial" w:hAnsi="Arial" w:cs="Arial"/>
          <w:sz w:val="28"/>
          <w:szCs w:val="28"/>
        </w:rPr>
        <w:t>Uwais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 xml:space="preserve"> through the speeches (</w:t>
      </w:r>
      <w:proofErr w:type="spellStart"/>
      <w:r w:rsidRPr="00B03D00">
        <w:rPr>
          <w:rFonts w:ascii="Arial" w:eastAsia="Arial" w:hAnsi="Arial" w:cs="Arial"/>
          <w:sz w:val="28"/>
          <w:szCs w:val="28"/>
        </w:rPr>
        <w:t>ed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 xml:space="preserve">) </w:t>
      </w:r>
      <w:proofErr w:type="spellStart"/>
      <w:r w:rsidRPr="00B03D00">
        <w:rPr>
          <w:rFonts w:ascii="Arial" w:eastAsia="Arial" w:hAnsi="Arial" w:cs="Arial"/>
          <w:sz w:val="28"/>
          <w:szCs w:val="28"/>
        </w:rPr>
        <w:t>Niki</w:t>
      </w:r>
      <w:proofErr w:type="spellEnd"/>
      <w:r w:rsidRPr="00B03D0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proofErr w:type="gramStart"/>
      <w:r w:rsidRPr="00B03D00">
        <w:rPr>
          <w:rFonts w:ascii="Arial" w:eastAsia="Arial" w:hAnsi="Arial" w:cs="Arial"/>
          <w:sz w:val="28"/>
          <w:szCs w:val="28"/>
        </w:rPr>
        <w:t>Tobi,Snapp</w:t>
      </w:r>
      <w:proofErr w:type="spellEnd"/>
      <w:proofErr w:type="gramEnd"/>
      <w:r w:rsidRPr="00B03D00">
        <w:rPr>
          <w:rFonts w:ascii="Arial" w:eastAsia="Arial" w:hAnsi="Arial" w:cs="Arial"/>
          <w:sz w:val="28"/>
          <w:szCs w:val="28"/>
        </w:rPr>
        <w:t xml:space="preserve"> press ,Enugu,2011.</w:t>
      </w: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B03D00">
      <w:pPr>
        <w:pStyle w:val="NoSpacing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D9102D" w:rsidRDefault="00D9102D" w:rsidP="00E718F2">
      <w:pPr>
        <w:pStyle w:val="NoSpacing"/>
        <w:spacing w:line="276" w:lineRule="auto"/>
        <w:rPr>
          <w:rFonts w:ascii="Arial" w:eastAsia="Arial" w:hAnsi="Arial" w:cs="Arial"/>
          <w:b/>
          <w:sz w:val="56"/>
          <w:szCs w:val="28"/>
        </w:rPr>
      </w:pPr>
    </w:p>
    <w:sectPr w:rsidR="00D9102D" w:rsidSect="00D9102D">
      <w:pgSz w:w="11900" w:h="16840"/>
      <w:pgMar w:top="630" w:right="830" w:bottom="27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F4E"/>
    <w:multiLevelType w:val="hybridMultilevel"/>
    <w:tmpl w:val="B302C2B4"/>
    <w:lvl w:ilvl="0" w:tplc="4E72E17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36AE"/>
    <w:multiLevelType w:val="hybridMultilevel"/>
    <w:tmpl w:val="F3C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47DC"/>
    <w:multiLevelType w:val="hybridMultilevel"/>
    <w:tmpl w:val="F0A8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83AD3"/>
    <w:multiLevelType w:val="hybridMultilevel"/>
    <w:tmpl w:val="D0F2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F3E25"/>
    <w:multiLevelType w:val="hybridMultilevel"/>
    <w:tmpl w:val="C26AC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0080C"/>
    <w:multiLevelType w:val="hybridMultilevel"/>
    <w:tmpl w:val="A930301C"/>
    <w:lvl w:ilvl="0" w:tplc="4E72E17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60FF8"/>
    <w:multiLevelType w:val="hybridMultilevel"/>
    <w:tmpl w:val="B7F6E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B134C"/>
    <w:multiLevelType w:val="hybridMultilevel"/>
    <w:tmpl w:val="EA5A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F3"/>
    <w:rsid w:val="00007A06"/>
    <w:rsid w:val="00365527"/>
    <w:rsid w:val="0038245A"/>
    <w:rsid w:val="004536A3"/>
    <w:rsid w:val="00533D99"/>
    <w:rsid w:val="00755296"/>
    <w:rsid w:val="00954BE5"/>
    <w:rsid w:val="009C3761"/>
    <w:rsid w:val="00B03D00"/>
    <w:rsid w:val="00B83BB4"/>
    <w:rsid w:val="00C93D0F"/>
    <w:rsid w:val="00CE75F3"/>
    <w:rsid w:val="00D9102D"/>
    <w:rsid w:val="00E7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5B16"/>
  <w15:docId w15:val="{81B4D723-36C6-4AA4-B2B7-EAE6C5B4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A06"/>
    <w:pPr>
      <w:ind w:left="720"/>
      <w:contextualSpacing/>
    </w:pPr>
  </w:style>
  <w:style w:type="paragraph" w:styleId="NoSpacing">
    <w:name w:val="No Spacing"/>
    <w:uiPriority w:val="1"/>
    <w:qFormat/>
    <w:rsid w:val="00B03D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PRODUCTION UNIT</cp:lastModifiedBy>
  <cp:revision>5</cp:revision>
  <cp:lastPrinted>2024-11-29T08:33:00Z</cp:lastPrinted>
  <dcterms:created xsi:type="dcterms:W3CDTF">2024-11-29T08:34:00Z</dcterms:created>
  <dcterms:modified xsi:type="dcterms:W3CDTF">2024-11-29T09:43:00Z</dcterms:modified>
</cp:coreProperties>
</file>